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E7518" w14:textId="77777777" w:rsidR="005931E7" w:rsidRDefault="005931E7" w:rsidP="00C449B3">
      <w:pPr>
        <w:jc w:val="center"/>
        <w:rPr>
          <w:rFonts w:asciiTheme="minorHAnsi" w:hAnsiTheme="minorHAnsi"/>
          <w:b/>
          <w:smallCaps/>
          <w:sz w:val="28"/>
        </w:rPr>
      </w:pPr>
      <w:r>
        <w:rPr>
          <w:rFonts w:asciiTheme="minorHAnsi" w:hAnsiTheme="minorHAnsi"/>
          <w:b/>
          <w:smallCaps/>
          <w:sz w:val="28"/>
        </w:rPr>
        <w:t>Drámapedagógiai módszerek a földrajztanításban</w:t>
      </w:r>
    </w:p>
    <w:p w14:paraId="3A6F041E" w14:textId="77777777" w:rsidR="00DA33D2" w:rsidRPr="005931E7" w:rsidRDefault="00C449B3" w:rsidP="00C449B3">
      <w:pPr>
        <w:jc w:val="center"/>
        <w:rPr>
          <w:rFonts w:asciiTheme="minorHAnsi" w:hAnsiTheme="minorHAnsi"/>
          <w:color w:val="FF0000"/>
        </w:rPr>
      </w:pPr>
      <w:r w:rsidRPr="005931E7">
        <w:rPr>
          <w:rFonts w:asciiTheme="minorHAnsi" w:hAnsiTheme="minorHAnsi"/>
          <w:b/>
          <w:smallCaps/>
          <w:color w:val="FF0000"/>
          <w:sz w:val="28"/>
        </w:rPr>
        <w:t>Stratégiai tervezés a lakóhelyen</w:t>
      </w:r>
      <w:r w:rsidR="00DA33D2" w:rsidRPr="005931E7">
        <w:rPr>
          <w:rFonts w:asciiTheme="minorHAnsi" w:hAnsiTheme="minorHAnsi"/>
          <w:color w:val="FF0000"/>
        </w:rPr>
        <w:t xml:space="preserve"> </w:t>
      </w:r>
    </w:p>
    <w:p w14:paraId="4FFDCA0A" w14:textId="77777777" w:rsidR="005931E7" w:rsidRPr="005931E7" w:rsidRDefault="005931E7" w:rsidP="005931E7">
      <w:pPr>
        <w:jc w:val="center"/>
        <w:rPr>
          <w:rFonts w:asciiTheme="minorHAnsi" w:hAnsiTheme="minorHAnsi"/>
          <w:i/>
        </w:rPr>
      </w:pPr>
      <w:r w:rsidRPr="005931E7">
        <w:rPr>
          <w:rFonts w:asciiTheme="minorHAnsi" w:hAnsiTheme="minorHAnsi"/>
          <w:i/>
        </w:rPr>
        <w:t xml:space="preserve">Készítette: </w:t>
      </w:r>
      <w:r w:rsidRPr="005931E7">
        <w:rPr>
          <w:rFonts w:asciiTheme="minorHAnsi" w:hAnsiTheme="minorHAnsi"/>
          <w:i/>
        </w:rPr>
        <w:t>Seres Zoltán, földrajz tanárszakos hallgató, osztatlan tanárképzés, 2017</w:t>
      </w:r>
    </w:p>
    <w:p w14:paraId="563CC4FD" w14:textId="77777777" w:rsidR="005931E7" w:rsidRPr="005931E7" w:rsidRDefault="005931E7" w:rsidP="00C449B3">
      <w:pPr>
        <w:jc w:val="center"/>
        <w:rPr>
          <w:rFonts w:asciiTheme="minorHAnsi" w:hAnsiTheme="minorHAnsi"/>
        </w:rPr>
      </w:pPr>
    </w:p>
    <w:p w14:paraId="745DF234" w14:textId="77777777" w:rsidR="00F17BDA" w:rsidRPr="005931E7" w:rsidRDefault="00DA33D2" w:rsidP="00DA33D2">
      <w:pPr>
        <w:jc w:val="center"/>
        <w:rPr>
          <w:rFonts w:asciiTheme="minorHAnsi" w:hAnsiTheme="minorHAnsi"/>
          <w:b/>
          <w:smallCaps/>
          <w:sz w:val="28"/>
        </w:rPr>
      </w:pPr>
      <w:r w:rsidRPr="005931E7">
        <w:rPr>
          <w:rFonts w:asciiTheme="minorHAnsi" w:hAnsiTheme="minorHAnsi"/>
          <w:noProof/>
          <w:lang w:val="en-US"/>
        </w:rPr>
        <w:drawing>
          <wp:inline distT="0" distB="0" distL="0" distR="0" wp14:anchorId="0DF4AF33" wp14:editId="7EF1F8B6">
            <wp:extent cx="3209925" cy="1294670"/>
            <wp:effectExtent l="0" t="0" r="0" b="1270"/>
            <wp:docPr id="1" name="Kép 1" descr="Képtalálat a következőre: „city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éptalálat a következőre: „city 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7655" cy="1301821"/>
                    </a:xfrm>
                    <a:prstGeom prst="rect">
                      <a:avLst/>
                    </a:prstGeom>
                    <a:noFill/>
                    <a:ln>
                      <a:noFill/>
                    </a:ln>
                  </pic:spPr>
                </pic:pic>
              </a:graphicData>
            </a:graphic>
          </wp:inline>
        </w:drawing>
      </w:r>
    </w:p>
    <w:p w14:paraId="53219BFE" w14:textId="77777777" w:rsidR="00DA33D2" w:rsidRPr="005931E7" w:rsidRDefault="00DA33D2" w:rsidP="00EA2C97">
      <w:pPr>
        <w:jc w:val="both"/>
        <w:rPr>
          <w:rFonts w:asciiTheme="minorHAnsi" w:hAnsiTheme="minorHAnsi"/>
          <w:b/>
          <w:smallCaps/>
        </w:rPr>
      </w:pPr>
    </w:p>
    <w:p w14:paraId="4B6A36B7" w14:textId="77777777" w:rsidR="00632AFA" w:rsidRPr="005931E7" w:rsidRDefault="00632AFA" w:rsidP="00EA2C97">
      <w:pPr>
        <w:jc w:val="both"/>
        <w:rPr>
          <w:rFonts w:asciiTheme="minorHAnsi" w:hAnsiTheme="minorHAnsi"/>
          <w:b/>
          <w:smallCaps/>
        </w:rPr>
      </w:pPr>
      <w:r w:rsidRPr="005931E7">
        <w:rPr>
          <w:rFonts w:asciiTheme="minorHAnsi" w:hAnsiTheme="minorHAnsi"/>
          <w:b/>
          <w:smallCaps/>
        </w:rPr>
        <w:t>A szituációs játékról</w:t>
      </w:r>
    </w:p>
    <w:p w14:paraId="44C1E358" w14:textId="77777777" w:rsidR="00C449B3" w:rsidRDefault="00EA2C97" w:rsidP="00EA2C97">
      <w:pPr>
        <w:jc w:val="both"/>
        <w:rPr>
          <w:rFonts w:asciiTheme="minorHAnsi" w:hAnsiTheme="minorHAnsi"/>
        </w:rPr>
      </w:pPr>
      <w:r w:rsidRPr="005931E7">
        <w:rPr>
          <w:rFonts w:asciiTheme="minorHAnsi" w:hAnsiTheme="minorHAnsi"/>
        </w:rPr>
        <w:t xml:space="preserve">A „stratégiai tervezés a lakóhelyen” </w:t>
      </w:r>
      <w:r w:rsidR="00C449B3" w:rsidRPr="005931E7">
        <w:rPr>
          <w:rFonts w:asciiTheme="minorHAnsi" w:hAnsiTheme="minorHAnsi"/>
        </w:rPr>
        <w:t>témát szituációs játék keretein belül kell bemutatnom</w:t>
      </w:r>
      <w:r w:rsidRPr="005931E7">
        <w:rPr>
          <w:rFonts w:asciiTheme="minorHAnsi" w:hAnsiTheme="minorHAnsi"/>
        </w:rPr>
        <w:t xml:space="preserve">. Szinte minden ember került már élete során váratlan helyzetbe. Ilyenkor az emberek vagy pánikba esnek és leblokkolnak, vagy ügyesen kivágják magukat. Célom az, hogy a diákok, akiket tanítok, az utóbbit sajátítsák el és bármilyen szituációban megállják helyüket. Ez ugyan főleg az improvizáció leírása volt, ám úgy gondolom, hogy rengeteg szituációban van az, hogy az embereknek rendkívül hirtelen kell cselekedniük, dönteniük, s ami még nehezebb: </w:t>
      </w:r>
      <w:r w:rsidR="00CF2B7D" w:rsidRPr="005931E7">
        <w:rPr>
          <w:rFonts w:asciiTheme="minorHAnsi" w:hAnsiTheme="minorHAnsi"/>
        </w:rPr>
        <w:t xml:space="preserve">mindezt </w:t>
      </w:r>
      <w:r w:rsidRPr="005931E7">
        <w:rPr>
          <w:rFonts w:asciiTheme="minorHAnsi" w:hAnsiTheme="minorHAnsi"/>
          <w:i/>
        </w:rPr>
        <w:t xml:space="preserve">helyesen </w:t>
      </w:r>
      <w:r w:rsidR="00C8669B" w:rsidRPr="005931E7">
        <w:rPr>
          <w:rFonts w:asciiTheme="minorHAnsi" w:hAnsiTheme="minorHAnsi"/>
        </w:rPr>
        <w:t>tenniük</w:t>
      </w:r>
      <w:r w:rsidR="00CF2B7D" w:rsidRPr="005931E7">
        <w:rPr>
          <w:rFonts w:asciiTheme="minorHAnsi" w:hAnsiTheme="minorHAnsi"/>
        </w:rPr>
        <w:t xml:space="preserve">. A szituációs játék nem más, mint egy tanítási környezetben </w:t>
      </w:r>
      <w:r w:rsidR="00CF2B7D" w:rsidRPr="005931E7">
        <w:rPr>
          <w:rFonts w:asciiTheme="minorHAnsi" w:hAnsiTheme="minorHAnsi"/>
          <w:i/>
        </w:rPr>
        <w:t>a valóság leképezésére, hétköznapi élethelyzetek megjelenítésére</w:t>
      </w:r>
      <w:r w:rsidR="00CF2B7D" w:rsidRPr="005931E7">
        <w:rPr>
          <w:rFonts w:asciiTheme="minorHAnsi" w:hAnsiTheme="minorHAnsi"/>
        </w:rPr>
        <w:t xml:space="preserve"> használható </w:t>
      </w:r>
      <w:r w:rsidR="00C8669B" w:rsidRPr="005931E7">
        <w:rPr>
          <w:rFonts w:asciiTheme="minorHAnsi" w:hAnsiTheme="minorHAnsi"/>
          <w:i/>
        </w:rPr>
        <w:t xml:space="preserve">drámapedagógiai módszer, </w:t>
      </w:r>
      <w:r w:rsidR="00C8669B" w:rsidRPr="005931E7">
        <w:rPr>
          <w:rFonts w:asciiTheme="minorHAnsi" w:hAnsiTheme="minorHAnsi"/>
        </w:rPr>
        <w:t>aminek véleményem szerint része lehet (és sok esetben része is) az improvizáció.</w:t>
      </w:r>
      <w:r w:rsidR="003612E4" w:rsidRPr="005931E7">
        <w:rPr>
          <w:rFonts w:asciiTheme="minorHAnsi" w:hAnsiTheme="minorHAnsi"/>
        </w:rPr>
        <w:t xml:space="preserve"> A szituációs játék lehet szerepjáték is, azaz kérhetjük a diákokat, hogy más emberek bőrébe bújva jelenítsék meg az adott szituációt, ám opció az is, hogy saját magukat </w:t>
      </w:r>
      <w:r w:rsidR="00CF4FFD" w:rsidRPr="005931E7">
        <w:rPr>
          <w:rFonts w:asciiTheme="minorHAnsi" w:hAnsiTheme="minorHAnsi"/>
        </w:rPr>
        <w:t xml:space="preserve">jelenítik meg. Ennek – s ezzel együtt minden – drámapedagógiai módszernek alapvető célja, hogy a diákok motiválódjanak, s kreatív módon sajátítsák el az ismeretanyagot, oly módon, hogy közben fejlődik a beszédkészségük, a beleélő-, a döntési-, és a megjelenítő képességük. Mindezt azért mondom el, mert a szituációs játékokban mindezekre szükség van. </w:t>
      </w:r>
    </w:p>
    <w:p w14:paraId="5D3B9124" w14:textId="77777777" w:rsidR="00EB5C18" w:rsidRPr="005931E7" w:rsidRDefault="00CD68F3" w:rsidP="00EA2C97">
      <w:pPr>
        <w:jc w:val="both"/>
        <w:rPr>
          <w:rFonts w:asciiTheme="minorHAnsi" w:hAnsiTheme="minorHAnsi"/>
          <w:b/>
          <w:smallCaps/>
        </w:rPr>
      </w:pPr>
      <w:r w:rsidRPr="005931E7">
        <w:rPr>
          <w:rFonts w:asciiTheme="minorHAnsi" w:hAnsiTheme="minorHAnsi"/>
          <w:b/>
          <w:smallCaps/>
        </w:rPr>
        <w:t xml:space="preserve">„A hely ahol élünk” </w:t>
      </w:r>
    </w:p>
    <w:p w14:paraId="513BFAAD" w14:textId="77777777" w:rsidR="00DA33D2" w:rsidRPr="005931E7" w:rsidRDefault="00EB5C18" w:rsidP="00EA2C97">
      <w:pPr>
        <w:jc w:val="both"/>
        <w:rPr>
          <w:rFonts w:asciiTheme="minorHAnsi" w:hAnsiTheme="minorHAnsi"/>
        </w:rPr>
      </w:pPr>
      <w:r w:rsidRPr="005931E7">
        <w:rPr>
          <w:rFonts w:asciiTheme="minorHAnsi" w:hAnsiTheme="minorHAnsi"/>
        </w:rPr>
        <w:t>Az általam kitalált szituációs játék-csokor egy egész tanórát lefed. Egy</w:t>
      </w:r>
      <w:r w:rsidR="00AF5893" w:rsidRPr="005931E7">
        <w:rPr>
          <w:rFonts w:asciiTheme="minorHAnsi" w:hAnsiTheme="minorHAnsi"/>
        </w:rPr>
        <w:t xml:space="preserve"> </w:t>
      </w:r>
      <w:r w:rsidR="00AF5893" w:rsidRPr="005931E7">
        <w:rPr>
          <w:rFonts w:asciiTheme="minorHAnsi" w:hAnsiTheme="minorHAnsi"/>
          <w:i/>
        </w:rPr>
        <w:t>tízedikes</w:t>
      </w:r>
      <w:r w:rsidR="00AF5893" w:rsidRPr="005931E7">
        <w:rPr>
          <w:rFonts w:asciiTheme="minorHAnsi" w:hAnsiTheme="minorHAnsi"/>
        </w:rPr>
        <w:t xml:space="preserve">, </w:t>
      </w:r>
      <w:r w:rsidR="00CD68F3" w:rsidRPr="005931E7">
        <w:rPr>
          <w:rFonts w:asciiTheme="minorHAnsi" w:hAnsiTheme="minorHAnsi"/>
        </w:rPr>
        <w:t xml:space="preserve">kb. </w:t>
      </w:r>
      <w:r w:rsidRPr="005931E7">
        <w:rPr>
          <w:rFonts w:asciiTheme="minorHAnsi" w:hAnsiTheme="minorHAnsi"/>
        </w:rPr>
        <w:t xml:space="preserve">harminc fős osztályt </w:t>
      </w:r>
      <w:r w:rsidR="00A6421B" w:rsidRPr="005931E7">
        <w:rPr>
          <w:rFonts w:asciiTheme="minorHAnsi" w:hAnsiTheme="minorHAnsi"/>
        </w:rPr>
        <w:t xml:space="preserve">az óra első néhány percében </w:t>
      </w:r>
      <w:r w:rsidRPr="005931E7">
        <w:rPr>
          <w:rFonts w:asciiTheme="minorHAnsi" w:hAnsiTheme="minorHAnsi"/>
        </w:rPr>
        <w:t>véletlenszerűen öt, hatfős csoportba osztunk. A diákok csoportba rendeződését követően, minden csapat húz három-három kárty</w:t>
      </w:r>
      <w:r w:rsidR="00BD31E2" w:rsidRPr="005931E7">
        <w:rPr>
          <w:rFonts w:asciiTheme="minorHAnsi" w:hAnsiTheme="minorHAnsi"/>
        </w:rPr>
        <w:t>át: egy helyszínt, egy tervet vagy problémát és egy szereplőg</w:t>
      </w:r>
      <w:r w:rsidR="00A6421B" w:rsidRPr="005931E7">
        <w:rPr>
          <w:rFonts w:asciiTheme="minorHAnsi" w:hAnsiTheme="minorHAnsi"/>
        </w:rPr>
        <w:t xml:space="preserve">árdát (az opciókat lásd a </w:t>
      </w:r>
      <w:r w:rsidR="00CD68F3" w:rsidRPr="005931E7">
        <w:rPr>
          <w:rFonts w:asciiTheme="minorHAnsi" w:hAnsiTheme="minorHAnsi"/>
        </w:rPr>
        <w:t>segédanyagoknál</w:t>
      </w:r>
      <w:r w:rsidR="00A6421B" w:rsidRPr="005931E7">
        <w:rPr>
          <w:rFonts w:asciiTheme="minorHAnsi" w:hAnsiTheme="minorHAnsi"/>
        </w:rPr>
        <w:t>). E három húzott kártya alapján (amik véletlenszerűen kerülhetnek egy-egy csapathoz) kell az egyes csapatoknak egy-egy maximum négy perces szituációt kitalálniuk és azt megjeleníteniük. A szituációk kitalálására 15 percet kapnak. Ezt követően mind</w:t>
      </w:r>
      <w:r w:rsidR="00CD68F3" w:rsidRPr="005931E7">
        <w:rPr>
          <w:rFonts w:asciiTheme="minorHAnsi" w:hAnsiTheme="minorHAnsi"/>
        </w:rPr>
        <w:t>en csapat bemutatja a jelenetét.</w:t>
      </w:r>
      <w:r w:rsidR="00B07F32" w:rsidRPr="005931E7">
        <w:rPr>
          <w:rFonts w:asciiTheme="minorHAnsi" w:hAnsiTheme="minorHAnsi"/>
        </w:rPr>
        <w:t xml:space="preserve"> Mivel egy négy perces szituáció megjelenítésében nem feltétlenül tud aktívan részt venni mind a hat csapattag, így a </w:t>
      </w:r>
      <w:r w:rsidR="00B07F32" w:rsidRPr="005931E7">
        <w:rPr>
          <w:rFonts w:asciiTheme="minorHAnsi" w:hAnsiTheme="minorHAnsi"/>
          <w:i/>
        </w:rPr>
        <w:t>kimaradó tagok</w:t>
      </w:r>
      <w:r w:rsidR="00B07F32" w:rsidRPr="005931E7">
        <w:rPr>
          <w:rFonts w:asciiTheme="minorHAnsi" w:hAnsiTheme="minorHAnsi"/>
        </w:rPr>
        <w:t xml:space="preserve"> egy pontozó táblázatot kapnak, amiben értékelhetik a többi csapat produkciój</w:t>
      </w:r>
      <w:r w:rsidR="001640F6" w:rsidRPr="005931E7">
        <w:rPr>
          <w:rFonts w:asciiTheme="minorHAnsi" w:hAnsiTheme="minorHAnsi"/>
        </w:rPr>
        <w:t>át. Az egyes szempontokat egy 1–</w:t>
      </w:r>
      <w:r w:rsidR="00B07F32" w:rsidRPr="005931E7">
        <w:rPr>
          <w:rFonts w:asciiTheme="minorHAnsi" w:hAnsiTheme="minorHAnsi"/>
        </w:rPr>
        <w:t>5-ig terjedő skálán</w:t>
      </w:r>
      <w:r w:rsidR="00D33581" w:rsidRPr="005931E7">
        <w:rPr>
          <w:rFonts w:asciiTheme="minorHAnsi" w:hAnsiTheme="minorHAnsi"/>
        </w:rPr>
        <w:t xml:space="preserve"> (kivéve a 2. szempontot)</w:t>
      </w:r>
      <w:r w:rsidR="00B07F32" w:rsidRPr="005931E7">
        <w:rPr>
          <w:rFonts w:asciiTheme="minorHAnsi" w:hAnsiTheme="minorHAnsi"/>
        </w:rPr>
        <w:t xml:space="preserve"> </w:t>
      </w:r>
      <w:r w:rsidR="001640F6" w:rsidRPr="005931E7">
        <w:rPr>
          <w:rFonts w:asciiTheme="minorHAnsi" w:hAnsiTheme="minorHAnsi"/>
        </w:rPr>
        <w:t>pontozhatják</w:t>
      </w:r>
      <w:r w:rsidR="00B07F32" w:rsidRPr="005931E7">
        <w:rPr>
          <w:rFonts w:asciiTheme="minorHAnsi" w:hAnsiTheme="minorHAnsi"/>
        </w:rPr>
        <w:t>.</w:t>
      </w:r>
      <w:r w:rsidR="00CD68F3" w:rsidRPr="005931E7">
        <w:rPr>
          <w:rFonts w:asciiTheme="minorHAnsi" w:hAnsiTheme="minorHAnsi"/>
        </w:rPr>
        <w:t xml:space="preserve"> A következő órán lesz alkalom ezek kiértékelésére.</w:t>
      </w:r>
      <w:r w:rsidR="001640F6" w:rsidRPr="005931E7">
        <w:rPr>
          <w:rFonts w:asciiTheme="minorHAnsi" w:hAnsiTheme="minorHAnsi"/>
        </w:rPr>
        <w:t xml:space="preserve"> A diákok pontszáma teszi ki a végső értékelés 50%-át, a másik 50% pedig a tanár értékelése egy hasonló szempontrendszer alapján.</w:t>
      </w:r>
      <w:r w:rsidR="00CD68F3" w:rsidRPr="005931E7">
        <w:rPr>
          <w:rFonts w:asciiTheme="minorHAnsi" w:hAnsiTheme="minorHAnsi"/>
        </w:rPr>
        <w:t xml:space="preserve"> A legjobbra, legötletesebbre sikerült szituációt (ha szükséges tanári segítséggel) tovább is </w:t>
      </w:r>
      <w:r w:rsidR="00CD68F3" w:rsidRPr="005931E7">
        <w:rPr>
          <w:rFonts w:asciiTheme="minorHAnsi" w:hAnsiTheme="minorHAnsi"/>
        </w:rPr>
        <w:lastRenderedPageBreak/>
        <w:t>fejleszthetjük s videóra is vehetjük. Mindez az óra elején</w:t>
      </w:r>
      <w:r w:rsidR="00F17BDA" w:rsidRPr="005931E7">
        <w:rPr>
          <w:rFonts w:asciiTheme="minorHAnsi" w:hAnsiTheme="minorHAnsi"/>
        </w:rPr>
        <w:t xml:space="preserve"> instrukcióként elmondható, sőt az egyes szempontok értékelését (lásd segédlet) ismertessük a diákokkal a feladat kiadása során, hogy azokat figyelembe véve tudják elkészíteni jeleneteiket.</w:t>
      </w:r>
    </w:p>
    <w:p w14:paraId="050CAE92" w14:textId="77777777" w:rsidR="00CD68F3" w:rsidRPr="005931E7" w:rsidRDefault="00CD68F3" w:rsidP="00EA2C97">
      <w:pPr>
        <w:jc w:val="both"/>
        <w:rPr>
          <w:rFonts w:asciiTheme="minorHAnsi" w:hAnsiTheme="minorHAnsi"/>
          <w:b/>
          <w:smallCaps/>
        </w:rPr>
      </w:pPr>
      <w:r w:rsidRPr="005931E7">
        <w:rPr>
          <w:rFonts w:asciiTheme="minorHAnsi" w:hAnsiTheme="minorHAnsi"/>
          <w:b/>
          <w:smallCaps/>
        </w:rPr>
        <w:t>Segédanyagok</w:t>
      </w:r>
    </w:p>
    <w:p w14:paraId="5291C3D8" w14:textId="77777777" w:rsidR="00C01848" w:rsidRPr="005931E7" w:rsidRDefault="00C01848" w:rsidP="00EA2C97">
      <w:pPr>
        <w:jc w:val="both"/>
        <w:rPr>
          <w:rFonts w:asciiTheme="minorHAnsi" w:hAnsiTheme="minorHAnsi"/>
          <w:b/>
        </w:rPr>
      </w:pPr>
      <w:r w:rsidRPr="005931E7">
        <w:rPr>
          <w:rFonts w:asciiTheme="minorHAnsi" w:hAnsiTheme="minorHAnsi"/>
          <w:b/>
        </w:rPr>
        <w:t xml:space="preserve">Helyszínek: </w:t>
      </w:r>
    </w:p>
    <w:p w14:paraId="3D132723" w14:textId="77777777" w:rsidR="00CD68F3" w:rsidRPr="005931E7" w:rsidRDefault="00C01848" w:rsidP="00C01848">
      <w:pPr>
        <w:pStyle w:val="ListParagraph"/>
        <w:numPr>
          <w:ilvl w:val="0"/>
          <w:numId w:val="2"/>
        </w:numPr>
        <w:jc w:val="both"/>
        <w:rPr>
          <w:rFonts w:asciiTheme="minorHAnsi" w:hAnsiTheme="minorHAnsi"/>
        </w:rPr>
      </w:pPr>
      <w:r w:rsidRPr="005931E7">
        <w:rPr>
          <w:rFonts w:asciiTheme="minorHAnsi" w:hAnsiTheme="minorHAnsi"/>
        </w:rPr>
        <w:t>magyarországi borvidék</w:t>
      </w:r>
    </w:p>
    <w:p w14:paraId="22D1323F" w14:textId="77777777" w:rsidR="00C01848" w:rsidRPr="005931E7" w:rsidRDefault="00C01848" w:rsidP="00C01848">
      <w:pPr>
        <w:pStyle w:val="ListParagraph"/>
        <w:numPr>
          <w:ilvl w:val="0"/>
          <w:numId w:val="2"/>
        </w:numPr>
        <w:jc w:val="both"/>
        <w:rPr>
          <w:rFonts w:asciiTheme="minorHAnsi" w:hAnsiTheme="minorHAnsi"/>
        </w:rPr>
      </w:pPr>
      <w:r w:rsidRPr="005931E7">
        <w:rPr>
          <w:rFonts w:asciiTheme="minorHAnsi" w:hAnsiTheme="minorHAnsi"/>
        </w:rPr>
        <w:t xml:space="preserve">nyaralóövezet </w:t>
      </w:r>
    </w:p>
    <w:p w14:paraId="4E816E22" w14:textId="77777777" w:rsidR="00C01848" w:rsidRPr="005931E7" w:rsidRDefault="00C01848" w:rsidP="00C01848">
      <w:pPr>
        <w:pStyle w:val="ListParagraph"/>
        <w:numPr>
          <w:ilvl w:val="0"/>
          <w:numId w:val="2"/>
        </w:numPr>
        <w:jc w:val="both"/>
        <w:rPr>
          <w:rFonts w:asciiTheme="minorHAnsi" w:hAnsiTheme="minorHAnsi"/>
        </w:rPr>
      </w:pPr>
      <w:r w:rsidRPr="005931E7">
        <w:rPr>
          <w:rFonts w:asciiTheme="minorHAnsi" w:hAnsiTheme="minorHAnsi"/>
        </w:rPr>
        <w:t>Hortobágy</w:t>
      </w:r>
    </w:p>
    <w:p w14:paraId="566AE09F" w14:textId="77777777" w:rsidR="00C01848" w:rsidRPr="005931E7" w:rsidRDefault="00C01848" w:rsidP="00C01848">
      <w:pPr>
        <w:pStyle w:val="ListParagraph"/>
        <w:numPr>
          <w:ilvl w:val="0"/>
          <w:numId w:val="2"/>
        </w:numPr>
        <w:jc w:val="both"/>
        <w:rPr>
          <w:rFonts w:asciiTheme="minorHAnsi" w:hAnsiTheme="minorHAnsi"/>
        </w:rPr>
      </w:pPr>
      <w:r w:rsidRPr="005931E7">
        <w:rPr>
          <w:rFonts w:asciiTheme="minorHAnsi" w:hAnsiTheme="minorHAnsi"/>
        </w:rPr>
        <w:t>iparvidék</w:t>
      </w:r>
    </w:p>
    <w:p w14:paraId="5D381E88" w14:textId="77777777" w:rsidR="00C01848" w:rsidRPr="005931E7" w:rsidRDefault="00C01848" w:rsidP="00C01848">
      <w:pPr>
        <w:pStyle w:val="ListParagraph"/>
        <w:numPr>
          <w:ilvl w:val="0"/>
          <w:numId w:val="2"/>
        </w:numPr>
        <w:jc w:val="both"/>
        <w:rPr>
          <w:rFonts w:asciiTheme="minorHAnsi" w:hAnsiTheme="minorHAnsi"/>
        </w:rPr>
      </w:pPr>
      <w:r w:rsidRPr="005931E7">
        <w:rPr>
          <w:rFonts w:asciiTheme="minorHAnsi" w:hAnsiTheme="minorHAnsi"/>
        </w:rPr>
        <w:t>Kisalföld</w:t>
      </w:r>
    </w:p>
    <w:p w14:paraId="4CF84164" w14:textId="77777777" w:rsidR="00C01848" w:rsidRPr="005931E7" w:rsidRDefault="00C01848" w:rsidP="00C01848">
      <w:pPr>
        <w:pStyle w:val="ListParagraph"/>
        <w:numPr>
          <w:ilvl w:val="0"/>
          <w:numId w:val="2"/>
        </w:numPr>
        <w:jc w:val="both"/>
        <w:rPr>
          <w:rFonts w:asciiTheme="minorHAnsi" w:hAnsiTheme="minorHAnsi"/>
        </w:rPr>
      </w:pPr>
      <w:r w:rsidRPr="005931E7">
        <w:rPr>
          <w:rFonts w:asciiTheme="minorHAnsi" w:hAnsiTheme="minorHAnsi"/>
        </w:rPr>
        <w:t>kőszénbányászatból élő település</w:t>
      </w:r>
    </w:p>
    <w:p w14:paraId="6AF16813" w14:textId="77777777" w:rsidR="00C01848" w:rsidRPr="005931E7" w:rsidRDefault="00C01848" w:rsidP="00C01848">
      <w:pPr>
        <w:pStyle w:val="ListParagraph"/>
        <w:numPr>
          <w:ilvl w:val="0"/>
          <w:numId w:val="2"/>
        </w:numPr>
        <w:jc w:val="both"/>
        <w:rPr>
          <w:rFonts w:asciiTheme="minorHAnsi" w:hAnsiTheme="minorHAnsi"/>
        </w:rPr>
      </w:pPr>
      <w:r w:rsidRPr="005931E7">
        <w:rPr>
          <w:rFonts w:asciiTheme="minorHAnsi" w:hAnsiTheme="minorHAnsi"/>
        </w:rPr>
        <w:t>Budapest belvárosa</w:t>
      </w:r>
    </w:p>
    <w:p w14:paraId="4A329D6F" w14:textId="77777777" w:rsidR="002B45E0" w:rsidRPr="005931E7" w:rsidRDefault="00C01848" w:rsidP="002B45E0">
      <w:pPr>
        <w:pStyle w:val="ListParagraph"/>
        <w:numPr>
          <w:ilvl w:val="0"/>
          <w:numId w:val="2"/>
        </w:numPr>
        <w:jc w:val="both"/>
        <w:rPr>
          <w:rFonts w:asciiTheme="minorHAnsi" w:hAnsiTheme="minorHAnsi"/>
        </w:rPr>
      </w:pPr>
      <w:r w:rsidRPr="005931E7">
        <w:rPr>
          <w:rFonts w:asciiTheme="minorHAnsi" w:hAnsiTheme="minorHAnsi"/>
        </w:rPr>
        <w:t xml:space="preserve">természetvédelmi terület stb. </w:t>
      </w:r>
    </w:p>
    <w:p w14:paraId="12CE80F8" w14:textId="77777777" w:rsidR="008603D2" w:rsidRPr="005931E7" w:rsidRDefault="008603D2" w:rsidP="008603D2">
      <w:pPr>
        <w:pStyle w:val="ListParagraph"/>
        <w:jc w:val="both"/>
        <w:rPr>
          <w:rFonts w:asciiTheme="minorHAnsi" w:hAnsiTheme="minorHAnsi"/>
        </w:rPr>
      </w:pPr>
    </w:p>
    <w:p w14:paraId="1736752D" w14:textId="77777777" w:rsidR="00C01848" w:rsidRPr="005931E7" w:rsidRDefault="00C01848" w:rsidP="00C01848">
      <w:pPr>
        <w:jc w:val="both"/>
        <w:rPr>
          <w:rFonts w:asciiTheme="minorHAnsi" w:hAnsiTheme="minorHAnsi"/>
          <w:b/>
        </w:rPr>
      </w:pPr>
      <w:r w:rsidRPr="005931E7">
        <w:rPr>
          <w:rFonts w:asciiTheme="minorHAnsi" w:hAnsiTheme="minorHAnsi"/>
          <w:b/>
        </w:rPr>
        <w:t>Terv vagy probléma:</w:t>
      </w:r>
    </w:p>
    <w:p w14:paraId="1F39F2FA" w14:textId="77777777" w:rsidR="00C01848" w:rsidRPr="005931E7" w:rsidRDefault="00AF5893" w:rsidP="00C01848">
      <w:pPr>
        <w:pStyle w:val="ListParagraph"/>
        <w:numPr>
          <w:ilvl w:val="0"/>
          <w:numId w:val="3"/>
        </w:numPr>
        <w:jc w:val="both"/>
        <w:rPr>
          <w:rFonts w:asciiTheme="minorHAnsi" w:hAnsiTheme="minorHAnsi"/>
        </w:rPr>
      </w:pPr>
      <w:r w:rsidRPr="005931E7">
        <w:rPr>
          <w:rFonts w:asciiTheme="minorHAnsi" w:hAnsiTheme="minorHAnsi"/>
        </w:rPr>
        <w:t xml:space="preserve">A szikesedő talaj miatt egyre kevesebb a betakarítható zöldség/gyümölcs. </w:t>
      </w:r>
    </w:p>
    <w:p w14:paraId="0D2B1A12" w14:textId="77777777" w:rsidR="00AF5893" w:rsidRPr="005931E7" w:rsidRDefault="00AF5893" w:rsidP="00C01848">
      <w:pPr>
        <w:pStyle w:val="ListParagraph"/>
        <w:numPr>
          <w:ilvl w:val="0"/>
          <w:numId w:val="3"/>
        </w:numPr>
        <w:jc w:val="both"/>
        <w:rPr>
          <w:rFonts w:asciiTheme="minorHAnsi" w:hAnsiTheme="minorHAnsi"/>
        </w:rPr>
      </w:pPr>
      <w:r w:rsidRPr="005931E7">
        <w:rPr>
          <w:rFonts w:asciiTheme="minorHAnsi" w:hAnsiTheme="minorHAnsi"/>
        </w:rPr>
        <w:t xml:space="preserve">A városvezetés egy új autógyár létesítését szavazta meg </w:t>
      </w:r>
      <w:r w:rsidR="002B45E0" w:rsidRPr="005931E7">
        <w:rPr>
          <w:rFonts w:asciiTheme="minorHAnsi" w:hAnsiTheme="minorHAnsi"/>
        </w:rPr>
        <w:t>helyszíneteken</w:t>
      </w:r>
      <w:r w:rsidR="003C3A48" w:rsidRPr="005931E7">
        <w:rPr>
          <w:rFonts w:asciiTheme="minorHAnsi" w:hAnsiTheme="minorHAnsi"/>
        </w:rPr>
        <w:t>.</w:t>
      </w:r>
    </w:p>
    <w:p w14:paraId="4993CF53" w14:textId="77777777" w:rsidR="00AF5893" w:rsidRPr="005931E7" w:rsidRDefault="00AF5893" w:rsidP="00C01848">
      <w:pPr>
        <w:pStyle w:val="ListParagraph"/>
        <w:numPr>
          <w:ilvl w:val="0"/>
          <w:numId w:val="3"/>
        </w:numPr>
        <w:jc w:val="both"/>
        <w:rPr>
          <w:rFonts w:asciiTheme="minorHAnsi" w:hAnsiTheme="minorHAnsi"/>
        </w:rPr>
      </w:pPr>
      <w:r w:rsidRPr="005931E7">
        <w:rPr>
          <w:rFonts w:asciiTheme="minorHAnsi" w:hAnsiTheme="minorHAnsi"/>
        </w:rPr>
        <w:t>Döntés született arról, hogy a város mellett még idén egy hulladéklerakó</w:t>
      </w:r>
      <w:r w:rsidR="0079214D" w:rsidRPr="005931E7">
        <w:rPr>
          <w:rFonts w:asciiTheme="minorHAnsi" w:hAnsiTheme="minorHAnsi"/>
        </w:rPr>
        <w:t xml:space="preserve"> </w:t>
      </w:r>
      <w:r w:rsidRPr="005931E7">
        <w:rPr>
          <w:rFonts w:asciiTheme="minorHAnsi" w:hAnsiTheme="minorHAnsi"/>
        </w:rPr>
        <w:t xml:space="preserve">hely létesül. </w:t>
      </w:r>
    </w:p>
    <w:p w14:paraId="46857220" w14:textId="77777777" w:rsidR="00AF5893" w:rsidRPr="005931E7" w:rsidRDefault="00AF5893" w:rsidP="00C01848">
      <w:pPr>
        <w:pStyle w:val="ListParagraph"/>
        <w:numPr>
          <w:ilvl w:val="0"/>
          <w:numId w:val="3"/>
        </w:numPr>
        <w:jc w:val="both"/>
        <w:rPr>
          <w:rFonts w:asciiTheme="minorHAnsi" w:hAnsiTheme="minorHAnsi"/>
        </w:rPr>
      </w:pPr>
      <w:r w:rsidRPr="005931E7">
        <w:rPr>
          <w:rFonts w:asciiTheme="minorHAnsi" w:hAnsiTheme="minorHAnsi"/>
        </w:rPr>
        <w:t xml:space="preserve">A környező országok olcsóbb és minőségileg jobb termékeivel, szolgáltatásaival </w:t>
      </w:r>
      <w:r w:rsidR="002B45E0" w:rsidRPr="005931E7">
        <w:rPr>
          <w:rFonts w:asciiTheme="minorHAnsi" w:hAnsiTheme="minorHAnsi"/>
        </w:rPr>
        <w:t>helyszínünk</w:t>
      </w:r>
      <w:r w:rsidRPr="005931E7">
        <w:rPr>
          <w:rFonts w:asciiTheme="minorHAnsi" w:hAnsiTheme="minorHAnsi"/>
        </w:rPr>
        <w:t xml:space="preserve"> nem tudja felvenni a harcot. </w:t>
      </w:r>
    </w:p>
    <w:p w14:paraId="087820B4" w14:textId="77777777" w:rsidR="00AF5893" w:rsidRPr="005931E7" w:rsidRDefault="005D2CA8" w:rsidP="00C01848">
      <w:pPr>
        <w:pStyle w:val="ListParagraph"/>
        <w:numPr>
          <w:ilvl w:val="0"/>
          <w:numId w:val="3"/>
        </w:numPr>
        <w:jc w:val="both"/>
        <w:rPr>
          <w:rFonts w:asciiTheme="minorHAnsi" w:hAnsiTheme="minorHAnsi"/>
        </w:rPr>
      </w:pPr>
      <w:r w:rsidRPr="005931E7">
        <w:rPr>
          <w:rFonts w:asciiTheme="minorHAnsi" w:hAnsiTheme="minorHAnsi"/>
        </w:rPr>
        <w:t xml:space="preserve">A városvezetés elhatározta, hogy a helyszínen és környékén betiltja az autóval való közlekedést. </w:t>
      </w:r>
    </w:p>
    <w:p w14:paraId="038B3C29" w14:textId="77777777" w:rsidR="005D2CA8" w:rsidRPr="005931E7" w:rsidRDefault="005D2CA8" w:rsidP="00C01848">
      <w:pPr>
        <w:pStyle w:val="ListParagraph"/>
        <w:numPr>
          <w:ilvl w:val="0"/>
          <w:numId w:val="3"/>
        </w:numPr>
        <w:jc w:val="both"/>
        <w:rPr>
          <w:rFonts w:asciiTheme="minorHAnsi" w:hAnsiTheme="minorHAnsi"/>
        </w:rPr>
      </w:pPr>
      <w:r w:rsidRPr="005931E7">
        <w:rPr>
          <w:rFonts w:asciiTheme="minorHAnsi" w:hAnsiTheme="minorHAnsi"/>
        </w:rPr>
        <w:t xml:space="preserve">Közösségi kezdeményezésre a közeljövőben szélerőmű park épül helyszínetek közelében. </w:t>
      </w:r>
    </w:p>
    <w:p w14:paraId="0F8FAF2A" w14:textId="77777777" w:rsidR="005D2CA8" w:rsidRPr="005931E7" w:rsidRDefault="002B45E0" w:rsidP="00C01848">
      <w:pPr>
        <w:pStyle w:val="ListParagraph"/>
        <w:numPr>
          <w:ilvl w:val="0"/>
          <w:numId w:val="3"/>
        </w:numPr>
        <w:jc w:val="both"/>
        <w:rPr>
          <w:rFonts w:asciiTheme="minorHAnsi" w:hAnsiTheme="minorHAnsi"/>
        </w:rPr>
      </w:pPr>
      <w:r w:rsidRPr="005931E7">
        <w:rPr>
          <w:rFonts w:asciiTheme="minorHAnsi" w:hAnsiTheme="minorHAnsi"/>
        </w:rPr>
        <w:t xml:space="preserve">Az utóbbi években drasztikusan visszaesett a turisták száma a helyszínen. </w:t>
      </w:r>
    </w:p>
    <w:p w14:paraId="163F8F90" w14:textId="77777777" w:rsidR="002B45E0" w:rsidRPr="005931E7" w:rsidRDefault="002B45E0" w:rsidP="002B45E0">
      <w:pPr>
        <w:pStyle w:val="ListParagraph"/>
        <w:numPr>
          <w:ilvl w:val="0"/>
          <w:numId w:val="3"/>
        </w:numPr>
        <w:jc w:val="both"/>
        <w:rPr>
          <w:rFonts w:asciiTheme="minorHAnsi" w:hAnsiTheme="minorHAnsi"/>
        </w:rPr>
      </w:pPr>
      <w:r w:rsidRPr="005931E7">
        <w:rPr>
          <w:rFonts w:asciiTheme="minorHAnsi" w:hAnsiTheme="minorHAnsi"/>
        </w:rPr>
        <w:t xml:space="preserve">A helyszínetek mellett hamarosan vízerőmű épül. </w:t>
      </w:r>
    </w:p>
    <w:p w14:paraId="1F734EB9" w14:textId="77777777" w:rsidR="008603D2" w:rsidRPr="005931E7" w:rsidRDefault="008603D2" w:rsidP="008603D2">
      <w:pPr>
        <w:pStyle w:val="ListParagraph"/>
        <w:jc w:val="both"/>
        <w:rPr>
          <w:rFonts w:asciiTheme="minorHAnsi" w:hAnsiTheme="minorHAnsi"/>
        </w:rPr>
      </w:pPr>
    </w:p>
    <w:p w14:paraId="259FC6A8" w14:textId="77777777" w:rsidR="002B45E0" w:rsidRPr="005931E7" w:rsidRDefault="002B45E0" w:rsidP="002B45E0">
      <w:pPr>
        <w:jc w:val="both"/>
        <w:rPr>
          <w:rFonts w:asciiTheme="minorHAnsi" w:hAnsiTheme="minorHAnsi"/>
          <w:b/>
        </w:rPr>
      </w:pPr>
      <w:r w:rsidRPr="005931E7">
        <w:rPr>
          <w:rFonts w:asciiTheme="minorHAnsi" w:hAnsiTheme="minorHAnsi"/>
          <w:b/>
        </w:rPr>
        <w:t xml:space="preserve">Szereplőgárda: </w:t>
      </w:r>
    </w:p>
    <w:p w14:paraId="7D94DE63" w14:textId="77777777" w:rsidR="002B45E0" w:rsidRPr="005931E7" w:rsidRDefault="00B40576" w:rsidP="002B45E0">
      <w:pPr>
        <w:pStyle w:val="ListParagraph"/>
        <w:numPr>
          <w:ilvl w:val="0"/>
          <w:numId w:val="4"/>
        </w:numPr>
        <w:jc w:val="both"/>
        <w:rPr>
          <w:rFonts w:asciiTheme="minorHAnsi" w:hAnsiTheme="minorHAnsi"/>
        </w:rPr>
      </w:pPr>
      <w:r w:rsidRPr="005931E7">
        <w:rPr>
          <w:rFonts w:asciiTheme="minorHAnsi" w:hAnsiTheme="minorHAnsi"/>
        </w:rPr>
        <w:t xml:space="preserve">a </w:t>
      </w:r>
      <w:r w:rsidR="002B45E0" w:rsidRPr="005931E7">
        <w:rPr>
          <w:rFonts w:asciiTheme="minorHAnsi" w:hAnsiTheme="minorHAnsi"/>
        </w:rPr>
        <w:t>polgármester, egy helyi munkás, egy helyi termelő, egy mérnök</w:t>
      </w:r>
      <w:r w:rsidR="008D3959" w:rsidRPr="005931E7">
        <w:rPr>
          <w:rFonts w:asciiTheme="minorHAnsi" w:hAnsiTheme="minorHAnsi"/>
        </w:rPr>
        <w:t xml:space="preserve"> </w:t>
      </w:r>
      <w:r w:rsidR="008D3959" w:rsidRPr="005931E7">
        <w:rPr>
          <w:rFonts w:asciiTheme="minorHAnsi" w:hAnsiTheme="minorHAnsi"/>
          <w:i/>
        </w:rPr>
        <w:t>(+2 fő opcionális)</w:t>
      </w:r>
    </w:p>
    <w:p w14:paraId="5324877B" w14:textId="77777777" w:rsidR="002B45E0" w:rsidRPr="005931E7" w:rsidRDefault="00B40576" w:rsidP="008D3959">
      <w:pPr>
        <w:pStyle w:val="ListParagraph"/>
        <w:numPr>
          <w:ilvl w:val="0"/>
          <w:numId w:val="4"/>
        </w:numPr>
        <w:jc w:val="both"/>
        <w:rPr>
          <w:rFonts w:asciiTheme="minorHAnsi" w:hAnsiTheme="minorHAnsi"/>
        </w:rPr>
      </w:pPr>
      <w:r w:rsidRPr="005931E7">
        <w:rPr>
          <w:rFonts w:asciiTheme="minorHAnsi" w:hAnsiTheme="minorHAnsi"/>
        </w:rPr>
        <w:t xml:space="preserve">egy </w:t>
      </w:r>
      <w:r w:rsidR="002B45E0" w:rsidRPr="005931E7">
        <w:rPr>
          <w:rFonts w:asciiTheme="minorHAnsi" w:hAnsiTheme="minorHAnsi"/>
        </w:rPr>
        <w:t xml:space="preserve">ügyvéd, </w:t>
      </w:r>
      <w:r w:rsidRPr="005931E7">
        <w:rPr>
          <w:rFonts w:asciiTheme="minorHAnsi" w:hAnsiTheme="minorHAnsi"/>
        </w:rPr>
        <w:t xml:space="preserve">egy </w:t>
      </w:r>
      <w:r w:rsidR="002B45E0" w:rsidRPr="005931E7">
        <w:rPr>
          <w:rFonts w:asciiTheme="minorHAnsi" w:hAnsiTheme="minorHAnsi"/>
        </w:rPr>
        <w:t>tisztviselő, egy helyi munkás, egy turista</w:t>
      </w:r>
      <w:r w:rsidR="008D3959" w:rsidRPr="005931E7">
        <w:rPr>
          <w:rFonts w:asciiTheme="minorHAnsi" w:hAnsiTheme="minorHAnsi"/>
        </w:rPr>
        <w:t xml:space="preserve"> </w:t>
      </w:r>
      <w:r w:rsidR="008D3959" w:rsidRPr="005931E7">
        <w:rPr>
          <w:rFonts w:asciiTheme="minorHAnsi" w:hAnsiTheme="minorHAnsi"/>
          <w:i/>
        </w:rPr>
        <w:t>(+2 fő opcionális)</w:t>
      </w:r>
    </w:p>
    <w:p w14:paraId="3B6E5BEA" w14:textId="77777777" w:rsidR="002B45E0" w:rsidRPr="005931E7" w:rsidRDefault="002B45E0" w:rsidP="008D3959">
      <w:pPr>
        <w:pStyle w:val="ListParagraph"/>
        <w:numPr>
          <w:ilvl w:val="0"/>
          <w:numId w:val="4"/>
        </w:numPr>
        <w:jc w:val="both"/>
        <w:rPr>
          <w:rFonts w:asciiTheme="minorHAnsi" w:hAnsiTheme="minorHAnsi"/>
          <w:i/>
        </w:rPr>
      </w:pPr>
      <w:r w:rsidRPr="005931E7">
        <w:rPr>
          <w:rFonts w:asciiTheme="minorHAnsi" w:hAnsiTheme="minorHAnsi"/>
        </w:rPr>
        <w:t>egy helyi munkás, egy autótulajdonos, egy borász, egy turista</w:t>
      </w:r>
      <w:r w:rsidR="008D3959" w:rsidRPr="005931E7">
        <w:rPr>
          <w:rFonts w:asciiTheme="minorHAnsi" w:hAnsiTheme="minorHAnsi"/>
        </w:rPr>
        <w:t xml:space="preserve"> </w:t>
      </w:r>
      <w:r w:rsidR="008D3959" w:rsidRPr="005931E7">
        <w:rPr>
          <w:rFonts w:asciiTheme="minorHAnsi" w:hAnsiTheme="minorHAnsi"/>
          <w:i/>
        </w:rPr>
        <w:t>(+2 fő opcionális)</w:t>
      </w:r>
    </w:p>
    <w:p w14:paraId="13C8FEDF" w14:textId="77777777" w:rsidR="002B45E0" w:rsidRPr="005931E7" w:rsidRDefault="002B45E0" w:rsidP="00B07F32">
      <w:pPr>
        <w:pStyle w:val="ListParagraph"/>
        <w:numPr>
          <w:ilvl w:val="0"/>
          <w:numId w:val="4"/>
        </w:numPr>
        <w:jc w:val="both"/>
        <w:rPr>
          <w:rFonts w:asciiTheme="minorHAnsi" w:hAnsiTheme="minorHAnsi"/>
          <w:i/>
        </w:rPr>
      </w:pPr>
      <w:r w:rsidRPr="005931E7">
        <w:rPr>
          <w:rFonts w:asciiTheme="minorHAnsi" w:hAnsiTheme="minorHAnsi"/>
        </w:rPr>
        <w:t xml:space="preserve">egy olajmágnás, egy helyi lakos, egy orvos, </w:t>
      </w:r>
      <w:r w:rsidR="00B40576" w:rsidRPr="005931E7">
        <w:rPr>
          <w:rFonts w:asciiTheme="minorHAnsi" w:hAnsiTheme="minorHAnsi"/>
        </w:rPr>
        <w:t>egy egyetemista</w:t>
      </w:r>
      <w:r w:rsidR="00B07F32" w:rsidRPr="005931E7">
        <w:rPr>
          <w:rFonts w:asciiTheme="minorHAnsi" w:hAnsiTheme="minorHAnsi"/>
        </w:rPr>
        <w:t xml:space="preserve"> </w:t>
      </w:r>
      <w:r w:rsidR="00B07F32" w:rsidRPr="005931E7">
        <w:rPr>
          <w:rFonts w:asciiTheme="minorHAnsi" w:hAnsiTheme="minorHAnsi"/>
          <w:i/>
        </w:rPr>
        <w:t>(+2 fő opcionális)</w:t>
      </w:r>
    </w:p>
    <w:p w14:paraId="20E662D7" w14:textId="77777777" w:rsidR="002B45E0" w:rsidRPr="005931E7" w:rsidRDefault="002B45E0" w:rsidP="00B07F32">
      <w:pPr>
        <w:pStyle w:val="ListParagraph"/>
        <w:numPr>
          <w:ilvl w:val="0"/>
          <w:numId w:val="4"/>
        </w:numPr>
        <w:jc w:val="both"/>
        <w:rPr>
          <w:rFonts w:asciiTheme="minorHAnsi" w:hAnsiTheme="minorHAnsi"/>
          <w:i/>
        </w:rPr>
      </w:pPr>
      <w:r w:rsidRPr="005931E7">
        <w:rPr>
          <w:rFonts w:asciiTheme="minorHAnsi" w:hAnsiTheme="minorHAnsi"/>
        </w:rPr>
        <w:t xml:space="preserve">egy környezetvédő, </w:t>
      </w:r>
      <w:r w:rsidR="00B40576" w:rsidRPr="005931E7">
        <w:rPr>
          <w:rFonts w:asciiTheme="minorHAnsi" w:hAnsiTheme="minorHAnsi"/>
        </w:rPr>
        <w:t>egy tanár, egy mérnök, egy turista</w:t>
      </w:r>
      <w:r w:rsidR="00B07F32" w:rsidRPr="005931E7">
        <w:rPr>
          <w:rFonts w:asciiTheme="minorHAnsi" w:hAnsiTheme="minorHAnsi"/>
        </w:rPr>
        <w:t xml:space="preserve"> </w:t>
      </w:r>
      <w:r w:rsidR="00B07F32" w:rsidRPr="005931E7">
        <w:rPr>
          <w:rFonts w:asciiTheme="minorHAnsi" w:hAnsiTheme="minorHAnsi"/>
          <w:i/>
        </w:rPr>
        <w:t>(+2 fő opcionális)</w:t>
      </w:r>
    </w:p>
    <w:p w14:paraId="416AA3ED" w14:textId="77777777" w:rsidR="00B40576" w:rsidRPr="005931E7" w:rsidRDefault="00B40576" w:rsidP="00B07F32">
      <w:pPr>
        <w:pStyle w:val="ListParagraph"/>
        <w:numPr>
          <w:ilvl w:val="0"/>
          <w:numId w:val="4"/>
        </w:numPr>
        <w:jc w:val="both"/>
        <w:rPr>
          <w:rFonts w:asciiTheme="minorHAnsi" w:hAnsiTheme="minorHAnsi"/>
          <w:i/>
        </w:rPr>
      </w:pPr>
      <w:r w:rsidRPr="005931E7">
        <w:rPr>
          <w:rFonts w:asciiTheme="minorHAnsi" w:hAnsiTheme="minorHAnsi"/>
        </w:rPr>
        <w:t>egy munkás/bányász, egy természettudós, egy sportoló, a polgármester</w:t>
      </w:r>
      <w:r w:rsidR="00B07F32" w:rsidRPr="005931E7">
        <w:rPr>
          <w:rFonts w:asciiTheme="minorHAnsi" w:hAnsiTheme="minorHAnsi"/>
        </w:rPr>
        <w:t xml:space="preserve"> </w:t>
      </w:r>
      <w:r w:rsidR="00B07F32" w:rsidRPr="005931E7">
        <w:rPr>
          <w:rFonts w:asciiTheme="minorHAnsi" w:hAnsiTheme="minorHAnsi"/>
          <w:i/>
        </w:rPr>
        <w:t>(+2 fő opcionális)</w:t>
      </w:r>
    </w:p>
    <w:p w14:paraId="331FA26D" w14:textId="77777777" w:rsidR="00B40576" w:rsidRPr="005931E7" w:rsidRDefault="00B40576" w:rsidP="00B07F32">
      <w:pPr>
        <w:pStyle w:val="ListParagraph"/>
        <w:numPr>
          <w:ilvl w:val="0"/>
          <w:numId w:val="4"/>
        </w:numPr>
        <w:jc w:val="both"/>
        <w:rPr>
          <w:rFonts w:asciiTheme="minorHAnsi" w:hAnsiTheme="minorHAnsi"/>
          <w:i/>
        </w:rPr>
      </w:pPr>
      <w:r w:rsidRPr="005931E7">
        <w:rPr>
          <w:rFonts w:asciiTheme="minorHAnsi" w:hAnsiTheme="minorHAnsi"/>
        </w:rPr>
        <w:t>egy kertész, egy jogász, egy mérnök, egy nyugdíjas</w:t>
      </w:r>
      <w:r w:rsidR="00B07F32" w:rsidRPr="005931E7">
        <w:rPr>
          <w:rFonts w:asciiTheme="minorHAnsi" w:hAnsiTheme="minorHAnsi"/>
        </w:rPr>
        <w:t xml:space="preserve"> </w:t>
      </w:r>
      <w:r w:rsidR="00B07F32" w:rsidRPr="005931E7">
        <w:rPr>
          <w:rFonts w:asciiTheme="minorHAnsi" w:hAnsiTheme="minorHAnsi"/>
          <w:i/>
        </w:rPr>
        <w:t>(+2 fő opcionális)</w:t>
      </w:r>
    </w:p>
    <w:p w14:paraId="5FA6F594" w14:textId="77777777" w:rsidR="00EE2BEE" w:rsidRPr="005931E7" w:rsidRDefault="00B40576" w:rsidP="00B07F32">
      <w:pPr>
        <w:pStyle w:val="ListParagraph"/>
        <w:numPr>
          <w:ilvl w:val="0"/>
          <w:numId w:val="4"/>
        </w:numPr>
        <w:jc w:val="both"/>
        <w:rPr>
          <w:rFonts w:asciiTheme="minorHAnsi" w:hAnsiTheme="minorHAnsi"/>
          <w:i/>
        </w:rPr>
      </w:pPr>
      <w:r w:rsidRPr="005931E7">
        <w:rPr>
          <w:rFonts w:asciiTheme="minorHAnsi" w:hAnsiTheme="minorHAnsi"/>
        </w:rPr>
        <w:t xml:space="preserve">egy vállalkozó, egy építész, </w:t>
      </w:r>
      <w:r w:rsidR="00EE2BEE" w:rsidRPr="005931E7">
        <w:rPr>
          <w:rFonts w:asciiTheme="minorHAnsi" w:hAnsiTheme="minorHAnsi"/>
        </w:rPr>
        <w:t>egy turista, egy környezetvédő</w:t>
      </w:r>
      <w:r w:rsidR="00B07F32" w:rsidRPr="005931E7">
        <w:rPr>
          <w:rFonts w:asciiTheme="minorHAnsi" w:hAnsiTheme="minorHAnsi"/>
        </w:rPr>
        <w:t xml:space="preserve"> </w:t>
      </w:r>
      <w:r w:rsidR="00B07F32" w:rsidRPr="005931E7">
        <w:rPr>
          <w:rFonts w:asciiTheme="minorHAnsi" w:hAnsiTheme="minorHAnsi"/>
          <w:i/>
        </w:rPr>
        <w:t>(+2 fő opcionális)</w:t>
      </w:r>
    </w:p>
    <w:p w14:paraId="232821A2" w14:textId="77777777" w:rsidR="00EE2BEE" w:rsidRPr="005931E7" w:rsidRDefault="008C3E1D" w:rsidP="00EE2BEE">
      <w:pPr>
        <w:jc w:val="both"/>
        <w:rPr>
          <w:rFonts w:asciiTheme="minorHAnsi" w:hAnsiTheme="minorHAnsi"/>
          <w:b/>
        </w:rPr>
      </w:pPr>
      <w:r w:rsidRPr="005931E7">
        <w:rPr>
          <w:rFonts w:asciiTheme="minorHAnsi" w:hAnsiTheme="minorHAnsi"/>
          <w:b/>
        </w:rPr>
        <w:t>Példa a kártyákra:</w:t>
      </w:r>
    </w:p>
    <w:p w14:paraId="559F08C9" w14:textId="77777777" w:rsidR="007E5E29" w:rsidRPr="005931E7" w:rsidRDefault="0079214D" w:rsidP="005B0A0D">
      <w:pPr>
        <w:jc w:val="center"/>
        <w:rPr>
          <w:rFonts w:asciiTheme="minorHAnsi" w:hAnsiTheme="minorHAnsi"/>
        </w:rPr>
      </w:pPr>
      <w:r w:rsidRPr="005931E7">
        <w:rPr>
          <w:rFonts w:asciiTheme="minorHAnsi" w:hAnsiTheme="minorHAnsi"/>
          <w:noProof/>
          <w:lang w:val="en-US"/>
        </w:rPr>
        <w:lastRenderedPageBreak/>
        <w:drawing>
          <wp:inline distT="0" distB="0" distL="0" distR="0" wp14:anchorId="23DF5F5F" wp14:editId="4B5A7FBA">
            <wp:extent cx="5838825" cy="3151419"/>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3019" cy="3153682"/>
                    </a:xfrm>
                    <a:prstGeom prst="rect">
                      <a:avLst/>
                    </a:prstGeom>
                    <a:noFill/>
                    <a:ln>
                      <a:noFill/>
                    </a:ln>
                  </pic:spPr>
                </pic:pic>
              </a:graphicData>
            </a:graphic>
          </wp:inline>
        </w:drawing>
      </w:r>
    </w:p>
    <w:p w14:paraId="5120E50E" w14:textId="77777777" w:rsidR="00CD68F3" w:rsidRPr="005931E7" w:rsidRDefault="0079214D" w:rsidP="00EA2C97">
      <w:pPr>
        <w:jc w:val="both"/>
        <w:rPr>
          <w:rFonts w:asciiTheme="minorHAnsi" w:hAnsiTheme="minorHAnsi"/>
          <w:b/>
        </w:rPr>
      </w:pPr>
      <w:r w:rsidRPr="005931E7">
        <w:rPr>
          <w:rFonts w:asciiTheme="minorHAnsi" w:hAnsiTheme="minorHAnsi"/>
          <w:b/>
        </w:rPr>
        <w:t>Értékelő táblázat:</w:t>
      </w:r>
    </w:p>
    <w:tbl>
      <w:tblPr>
        <w:tblStyle w:val="TableGrid"/>
        <w:tblW w:w="9209" w:type="dxa"/>
        <w:jc w:val="center"/>
        <w:tblLook w:val="04A0" w:firstRow="1" w:lastRow="0" w:firstColumn="1" w:lastColumn="0" w:noHBand="0" w:noVBand="1"/>
      </w:tblPr>
      <w:tblGrid>
        <w:gridCol w:w="1695"/>
        <w:gridCol w:w="1903"/>
        <w:gridCol w:w="2258"/>
        <w:gridCol w:w="1560"/>
        <w:gridCol w:w="1793"/>
      </w:tblGrid>
      <w:tr w:rsidR="0079214D" w:rsidRPr="005931E7" w14:paraId="34A7E89C" w14:textId="77777777" w:rsidTr="005931E7">
        <w:trPr>
          <w:trHeight w:val="929"/>
          <w:jc w:val="center"/>
        </w:trPr>
        <w:tc>
          <w:tcPr>
            <w:tcW w:w="1695" w:type="dxa"/>
            <w:shd w:val="clear" w:color="auto" w:fill="9CC2E5" w:themeFill="accent1" w:themeFillTint="99"/>
            <w:vAlign w:val="center"/>
          </w:tcPr>
          <w:p w14:paraId="76002259" w14:textId="77777777" w:rsidR="0079214D" w:rsidRPr="005931E7" w:rsidRDefault="005931E7" w:rsidP="00B07F32">
            <w:pPr>
              <w:jc w:val="center"/>
              <w:rPr>
                <w:rFonts w:asciiTheme="minorHAnsi" w:hAnsiTheme="minorHAnsi"/>
                <w:b/>
                <w:sz w:val="20"/>
                <w:szCs w:val="20"/>
              </w:rPr>
            </w:pPr>
            <w:bookmarkStart w:id="0" w:name="_GoBack"/>
            <w:r>
              <w:rPr>
                <w:rFonts w:asciiTheme="minorHAnsi" w:hAnsiTheme="minorHAnsi"/>
                <w:b/>
                <w:sz w:val="20"/>
                <w:szCs w:val="20"/>
              </w:rPr>
              <w:t>C</w:t>
            </w:r>
            <w:r w:rsidR="00B07F32" w:rsidRPr="005931E7">
              <w:rPr>
                <w:rFonts w:asciiTheme="minorHAnsi" w:hAnsiTheme="minorHAnsi"/>
                <w:b/>
                <w:sz w:val="20"/>
                <w:szCs w:val="20"/>
              </w:rPr>
              <w:t>sapatnév/</w:t>
            </w:r>
          </w:p>
          <w:p w14:paraId="7E32AF7B" w14:textId="77777777" w:rsidR="00B07F32" w:rsidRPr="005931E7" w:rsidRDefault="00B07F32" w:rsidP="00B07F32">
            <w:pPr>
              <w:jc w:val="center"/>
              <w:rPr>
                <w:rFonts w:asciiTheme="minorHAnsi" w:hAnsiTheme="minorHAnsi"/>
                <w:b/>
                <w:sz w:val="20"/>
                <w:szCs w:val="20"/>
              </w:rPr>
            </w:pPr>
            <w:r w:rsidRPr="005931E7">
              <w:rPr>
                <w:rFonts w:asciiTheme="minorHAnsi" w:hAnsiTheme="minorHAnsi"/>
                <w:b/>
                <w:sz w:val="20"/>
                <w:szCs w:val="20"/>
              </w:rPr>
              <w:t>sorszám</w:t>
            </w:r>
          </w:p>
        </w:tc>
        <w:tc>
          <w:tcPr>
            <w:tcW w:w="1903" w:type="dxa"/>
            <w:shd w:val="clear" w:color="auto" w:fill="9CC2E5" w:themeFill="accent1" w:themeFillTint="99"/>
            <w:vAlign w:val="center"/>
          </w:tcPr>
          <w:p w14:paraId="79830B53" w14:textId="77777777" w:rsidR="00B07F32" w:rsidRPr="005931E7" w:rsidRDefault="005931E7" w:rsidP="00B07F32">
            <w:pPr>
              <w:jc w:val="center"/>
              <w:rPr>
                <w:rFonts w:asciiTheme="minorHAnsi" w:hAnsiTheme="minorHAnsi"/>
                <w:b/>
                <w:sz w:val="20"/>
                <w:szCs w:val="20"/>
              </w:rPr>
            </w:pPr>
            <w:r>
              <w:rPr>
                <w:rFonts w:asciiTheme="minorHAnsi" w:hAnsiTheme="minorHAnsi"/>
                <w:b/>
                <w:sz w:val="20"/>
                <w:szCs w:val="20"/>
              </w:rPr>
              <w:t>A</w:t>
            </w:r>
            <w:r w:rsidR="00B07F32" w:rsidRPr="005931E7">
              <w:rPr>
                <w:rFonts w:asciiTheme="minorHAnsi" w:hAnsiTheme="minorHAnsi"/>
                <w:b/>
                <w:sz w:val="20"/>
                <w:szCs w:val="20"/>
              </w:rPr>
              <w:t xml:space="preserve"> karakterek kidolgozottsága</w:t>
            </w:r>
            <w:r w:rsidR="0079214D" w:rsidRPr="005931E7">
              <w:rPr>
                <w:rFonts w:asciiTheme="minorHAnsi" w:hAnsiTheme="minorHAnsi"/>
                <w:b/>
                <w:sz w:val="20"/>
                <w:szCs w:val="20"/>
              </w:rPr>
              <w:t>, aktivitás</w:t>
            </w:r>
          </w:p>
        </w:tc>
        <w:tc>
          <w:tcPr>
            <w:tcW w:w="2258" w:type="dxa"/>
            <w:shd w:val="clear" w:color="auto" w:fill="9CC2E5" w:themeFill="accent1" w:themeFillTint="99"/>
            <w:vAlign w:val="center"/>
          </w:tcPr>
          <w:p w14:paraId="335662EB" w14:textId="77777777" w:rsidR="00B07F32" w:rsidRPr="005931E7" w:rsidRDefault="005931E7" w:rsidP="00B07F32">
            <w:pPr>
              <w:jc w:val="center"/>
              <w:rPr>
                <w:rFonts w:asciiTheme="minorHAnsi" w:hAnsiTheme="minorHAnsi"/>
                <w:b/>
                <w:sz w:val="20"/>
                <w:szCs w:val="20"/>
              </w:rPr>
            </w:pPr>
            <w:r>
              <w:rPr>
                <w:rFonts w:asciiTheme="minorHAnsi" w:hAnsiTheme="minorHAnsi"/>
                <w:b/>
                <w:sz w:val="20"/>
                <w:szCs w:val="20"/>
              </w:rPr>
              <w:t>A</w:t>
            </w:r>
            <w:r w:rsidR="00B07F32" w:rsidRPr="005931E7">
              <w:rPr>
                <w:rFonts w:asciiTheme="minorHAnsi" w:hAnsiTheme="minorHAnsi"/>
                <w:b/>
                <w:sz w:val="20"/>
                <w:szCs w:val="20"/>
              </w:rPr>
              <w:t xml:space="preserve"> probléma reális megoldása, a történet hitelessége</w:t>
            </w:r>
          </w:p>
        </w:tc>
        <w:tc>
          <w:tcPr>
            <w:tcW w:w="1560" w:type="dxa"/>
            <w:shd w:val="clear" w:color="auto" w:fill="9CC2E5" w:themeFill="accent1" w:themeFillTint="99"/>
            <w:vAlign w:val="center"/>
          </w:tcPr>
          <w:p w14:paraId="141D9D47" w14:textId="77777777" w:rsidR="00B07F32" w:rsidRPr="005931E7" w:rsidRDefault="005931E7" w:rsidP="00B07F32">
            <w:pPr>
              <w:jc w:val="center"/>
              <w:rPr>
                <w:rFonts w:asciiTheme="minorHAnsi" w:hAnsiTheme="minorHAnsi"/>
                <w:b/>
                <w:sz w:val="20"/>
                <w:szCs w:val="20"/>
              </w:rPr>
            </w:pPr>
            <w:r>
              <w:rPr>
                <w:rFonts w:asciiTheme="minorHAnsi" w:hAnsiTheme="minorHAnsi"/>
                <w:b/>
                <w:sz w:val="20"/>
                <w:szCs w:val="20"/>
              </w:rPr>
              <w:t>K</w:t>
            </w:r>
            <w:r w:rsidR="0079214D" w:rsidRPr="005931E7">
              <w:rPr>
                <w:rFonts w:asciiTheme="minorHAnsi" w:hAnsiTheme="minorHAnsi"/>
                <w:b/>
                <w:sz w:val="20"/>
                <w:szCs w:val="20"/>
              </w:rPr>
              <w:t>reativitás</w:t>
            </w:r>
          </w:p>
        </w:tc>
        <w:tc>
          <w:tcPr>
            <w:tcW w:w="1793" w:type="dxa"/>
            <w:shd w:val="clear" w:color="auto" w:fill="9CC2E5" w:themeFill="accent1" w:themeFillTint="99"/>
            <w:vAlign w:val="center"/>
          </w:tcPr>
          <w:p w14:paraId="4F276058" w14:textId="77777777" w:rsidR="00B07F32" w:rsidRPr="005931E7" w:rsidRDefault="005931E7" w:rsidP="005931E7">
            <w:pPr>
              <w:jc w:val="center"/>
              <w:rPr>
                <w:rFonts w:asciiTheme="minorHAnsi" w:hAnsiTheme="minorHAnsi"/>
                <w:b/>
                <w:sz w:val="20"/>
                <w:szCs w:val="20"/>
              </w:rPr>
            </w:pPr>
            <w:r>
              <w:rPr>
                <w:rFonts w:asciiTheme="minorHAnsi" w:hAnsiTheme="minorHAnsi"/>
                <w:b/>
                <w:sz w:val="20"/>
                <w:szCs w:val="20"/>
              </w:rPr>
              <w:t>A</w:t>
            </w:r>
            <w:r w:rsidR="00B07F32" w:rsidRPr="005931E7">
              <w:rPr>
                <w:rFonts w:asciiTheme="minorHAnsi" w:hAnsiTheme="minorHAnsi"/>
                <w:b/>
                <w:sz w:val="20"/>
                <w:szCs w:val="20"/>
              </w:rPr>
              <w:t xml:space="preserve"> földrajzi ténye</w:t>
            </w:r>
            <w:r>
              <w:rPr>
                <w:rFonts w:asciiTheme="minorHAnsi" w:hAnsiTheme="minorHAnsi"/>
                <w:b/>
                <w:sz w:val="20"/>
                <w:szCs w:val="20"/>
              </w:rPr>
              <w:t>-</w:t>
            </w:r>
            <w:r w:rsidR="00B07F32" w:rsidRPr="005931E7">
              <w:rPr>
                <w:rFonts w:asciiTheme="minorHAnsi" w:hAnsiTheme="minorHAnsi"/>
                <w:b/>
                <w:sz w:val="20"/>
                <w:szCs w:val="20"/>
              </w:rPr>
              <w:t>zők és fogalmak szakszerű használata</w:t>
            </w:r>
          </w:p>
        </w:tc>
      </w:tr>
      <w:tr w:rsidR="0079214D" w:rsidRPr="005931E7" w14:paraId="79700AFC" w14:textId="77777777" w:rsidTr="005931E7">
        <w:trPr>
          <w:trHeight w:val="671"/>
          <w:jc w:val="center"/>
        </w:trPr>
        <w:tc>
          <w:tcPr>
            <w:tcW w:w="1695" w:type="dxa"/>
            <w:vAlign w:val="center"/>
          </w:tcPr>
          <w:p w14:paraId="28937DF1" w14:textId="77777777" w:rsidR="00B07F32" w:rsidRPr="005931E7" w:rsidRDefault="0079214D" w:rsidP="0079214D">
            <w:pPr>
              <w:rPr>
                <w:rFonts w:asciiTheme="minorHAnsi" w:hAnsiTheme="minorHAnsi"/>
                <w:b/>
              </w:rPr>
            </w:pPr>
            <w:r w:rsidRPr="005931E7">
              <w:rPr>
                <w:rFonts w:asciiTheme="minorHAnsi" w:hAnsiTheme="minorHAnsi"/>
                <w:b/>
              </w:rPr>
              <w:t>1.</w:t>
            </w:r>
          </w:p>
        </w:tc>
        <w:tc>
          <w:tcPr>
            <w:tcW w:w="1903" w:type="dxa"/>
            <w:vAlign w:val="center"/>
          </w:tcPr>
          <w:p w14:paraId="3D535527" w14:textId="77777777" w:rsidR="00B07F32" w:rsidRPr="005931E7" w:rsidRDefault="00B07F32" w:rsidP="00B07F32">
            <w:pPr>
              <w:jc w:val="center"/>
              <w:rPr>
                <w:rFonts w:asciiTheme="minorHAnsi" w:hAnsiTheme="minorHAnsi"/>
              </w:rPr>
            </w:pPr>
          </w:p>
        </w:tc>
        <w:tc>
          <w:tcPr>
            <w:tcW w:w="2258" w:type="dxa"/>
            <w:vAlign w:val="center"/>
          </w:tcPr>
          <w:p w14:paraId="40F68166" w14:textId="77777777" w:rsidR="00B07F32" w:rsidRPr="005931E7" w:rsidRDefault="00B07F32" w:rsidP="00B07F32">
            <w:pPr>
              <w:jc w:val="center"/>
              <w:rPr>
                <w:rFonts w:asciiTheme="minorHAnsi" w:hAnsiTheme="minorHAnsi"/>
              </w:rPr>
            </w:pPr>
          </w:p>
        </w:tc>
        <w:tc>
          <w:tcPr>
            <w:tcW w:w="1560" w:type="dxa"/>
            <w:vAlign w:val="center"/>
          </w:tcPr>
          <w:p w14:paraId="4BCF03CA" w14:textId="77777777" w:rsidR="00B07F32" w:rsidRPr="005931E7" w:rsidRDefault="00B07F32" w:rsidP="00B07F32">
            <w:pPr>
              <w:jc w:val="center"/>
              <w:rPr>
                <w:rFonts w:asciiTheme="minorHAnsi" w:hAnsiTheme="minorHAnsi"/>
              </w:rPr>
            </w:pPr>
          </w:p>
        </w:tc>
        <w:tc>
          <w:tcPr>
            <w:tcW w:w="1793" w:type="dxa"/>
            <w:vAlign w:val="center"/>
          </w:tcPr>
          <w:p w14:paraId="5FD13F23" w14:textId="77777777" w:rsidR="00B07F32" w:rsidRPr="005931E7" w:rsidRDefault="00B07F32" w:rsidP="00B07F32">
            <w:pPr>
              <w:jc w:val="center"/>
              <w:rPr>
                <w:rFonts w:asciiTheme="minorHAnsi" w:hAnsiTheme="minorHAnsi"/>
              </w:rPr>
            </w:pPr>
          </w:p>
        </w:tc>
      </w:tr>
      <w:tr w:rsidR="0079214D" w:rsidRPr="005931E7" w14:paraId="679E98EE" w14:textId="77777777" w:rsidTr="005931E7">
        <w:trPr>
          <w:trHeight w:val="671"/>
          <w:jc w:val="center"/>
        </w:trPr>
        <w:tc>
          <w:tcPr>
            <w:tcW w:w="1695" w:type="dxa"/>
            <w:vAlign w:val="center"/>
          </w:tcPr>
          <w:p w14:paraId="5A626D9E" w14:textId="77777777" w:rsidR="00B07F32" w:rsidRPr="005931E7" w:rsidRDefault="0079214D" w:rsidP="0079214D">
            <w:pPr>
              <w:rPr>
                <w:rFonts w:asciiTheme="minorHAnsi" w:hAnsiTheme="minorHAnsi"/>
                <w:b/>
              </w:rPr>
            </w:pPr>
            <w:r w:rsidRPr="005931E7">
              <w:rPr>
                <w:rFonts w:asciiTheme="minorHAnsi" w:hAnsiTheme="minorHAnsi"/>
                <w:b/>
              </w:rPr>
              <w:t>2.</w:t>
            </w:r>
          </w:p>
        </w:tc>
        <w:tc>
          <w:tcPr>
            <w:tcW w:w="1903" w:type="dxa"/>
            <w:vAlign w:val="center"/>
          </w:tcPr>
          <w:p w14:paraId="0D141AD9" w14:textId="77777777" w:rsidR="00B07F32" w:rsidRPr="005931E7" w:rsidRDefault="00B07F32" w:rsidP="00B07F32">
            <w:pPr>
              <w:jc w:val="center"/>
              <w:rPr>
                <w:rFonts w:asciiTheme="minorHAnsi" w:hAnsiTheme="minorHAnsi"/>
              </w:rPr>
            </w:pPr>
          </w:p>
        </w:tc>
        <w:tc>
          <w:tcPr>
            <w:tcW w:w="2258" w:type="dxa"/>
            <w:vAlign w:val="center"/>
          </w:tcPr>
          <w:p w14:paraId="57569F24" w14:textId="77777777" w:rsidR="00B07F32" w:rsidRPr="005931E7" w:rsidRDefault="00B07F32" w:rsidP="00B07F32">
            <w:pPr>
              <w:jc w:val="center"/>
              <w:rPr>
                <w:rFonts w:asciiTheme="minorHAnsi" w:hAnsiTheme="minorHAnsi"/>
              </w:rPr>
            </w:pPr>
          </w:p>
        </w:tc>
        <w:tc>
          <w:tcPr>
            <w:tcW w:w="1560" w:type="dxa"/>
            <w:vAlign w:val="center"/>
          </w:tcPr>
          <w:p w14:paraId="31241DA4" w14:textId="77777777" w:rsidR="00B07F32" w:rsidRPr="005931E7" w:rsidRDefault="00B07F32" w:rsidP="00B07F32">
            <w:pPr>
              <w:jc w:val="center"/>
              <w:rPr>
                <w:rFonts w:asciiTheme="minorHAnsi" w:hAnsiTheme="minorHAnsi"/>
              </w:rPr>
            </w:pPr>
          </w:p>
        </w:tc>
        <w:tc>
          <w:tcPr>
            <w:tcW w:w="1793" w:type="dxa"/>
            <w:vAlign w:val="center"/>
          </w:tcPr>
          <w:p w14:paraId="5191F631" w14:textId="77777777" w:rsidR="00B07F32" w:rsidRPr="005931E7" w:rsidRDefault="00B07F32" w:rsidP="00B07F32">
            <w:pPr>
              <w:jc w:val="center"/>
              <w:rPr>
                <w:rFonts w:asciiTheme="minorHAnsi" w:hAnsiTheme="minorHAnsi"/>
              </w:rPr>
            </w:pPr>
          </w:p>
        </w:tc>
      </w:tr>
      <w:tr w:rsidR="0079214D" w:rsidRPr="005931E7" w14:paraId="0D45626B" w14:textId="77777777" w:rsidTr="005931E7">
        <w:trPr>
          <w:trHeight w:val="671"/>
          <w:jc w:val="center"/>
        </w:trPr>
        <w:tc>
          <w:tcPr>
            <w:tcW w:w="1695" w:type="dxa"/>
            <w:vAlign w:val="center"/>
          </w:tcPr>
          <w:p w14:paraId="4A5DC837" w14:textId="77777777" w:rsidR="00B07F32" w:rsidRPr="005931E7" w:rsidRDefault="0079214D" w:rsidP="0079214D">
            <w:pPr>
              <w:rPr>
                <w:rFonts w:asciiTheme="minorHAnsi" w:hAnsiTheme="minorHAnsi"/>
                <w:b/>
              </w:rPr>
            </w:pPr>
            <w:r w:rsidRPr="005931E7">
              <w:rPr>
                <w:rFonts w:asciiTheme="minorHAnsi" w:hAnsiTheme="minorHAnsi"/>
                <w:b/>
              </w:rPr>
              <w:t>3.</w:t>
            </w:r>
          </w:p>
        </w:tc>
        <w:tc>
          <w:tcPr>
            <w:tcW w:w="1903" w:type="dxa"/>
            <w:vAlign w:val="center"/>
          </w:tcPr>
          <w:p w14:paraId="0AD6B316" w14:textId="77777777" w:rsidR="00B07F32" w:rsidRPr="005931E7" w:rsidRDefault="00B07F32" w:rsidP="00B07F32">
            <w:pPr>
              <w:jc w:val="center"/>
              <w:rPr>
                <w:rFonts w:asciiTheme="minorHAnsi" w:hAnsiTheme="minorHAnsi"/>
              </w:rPr>
            </w:pPr>
          </w:p>
        </w:tc>
        <w:tc>
          <w:tcPr>
            <w:tcW w:w="2258" w:type="dxa"/>
            <w:vAlign w:val="center"/>
          </w:tcPr>
          <w:p w14:paraId="69A102F2" w14:textId="77777777" w:rsidR="00B07F32" w:rsidRPr="005931E7" w:rsidRDefault="00B07F32" w:rsidP="00B07F32">
            <w:pPr>
              <w:jc w:val="center"/>
              <w:rPr>
                <w:rFonts w:asciiTheme="minorHAnsi" w:hAnsiTheme="minorHAnsi"/>
              </w:rPr>
            </w:pPr>
          </w:p>
        </w:tc>
        <w:tc>
          <w:tcPr>
            <w:tcW w:w="1560" w:type="dxa"/>
            <w:vAlign w:val="center"/>
          </w:tcPr>
          <w:p w14:paraId="60FAE158" w14:textId="77777777" w:rsidR="00B07F32" w:rsidRPr="005931E7" w:rsidRDefault="00B07F32" w:rsidP="00B07F32">
            <w:pPr>
              <w:jc w:val="center"/>
              <w:rPr>
                <w:rFonts w:asciiTheme="minorHAnsi" w:hAnsiTheme="minorHAnsi"/>
              </w:rPr>
            </w:pPr>
          </w:p>
        </w:tc>
        <w:tc>
          <w:tcPr>
            <w:tcW w:w="1793" w:type="dxa"/>
            <w:vAlign w:val="center"/>
          </w:tcPr>
          <w:p w14:paraId="13A3C83C" w14:textId="77777777" w:rsidR="00B07F32" w:rsidRPr="005931E7" w:rsidRDefault="00B07F32" w:rsidP="00B07F32">
            <w:pPr>
              <w:jc w:val="center"/>
              <w:rPr>
                <w:rFonts w:asciiTheme="minorHAnsi" w:hAnsiTheme="minorHAnsi"/>
              </w:rPr>
            </w:pPr>
          </w:p>
        </w:tc>
      </w:tr>
      <w:tr w:rsidR="0079214D" w:rsidRPr="005931E7" w14:paraId="7DF006B4" w14:textId="77777777" w:rsidTr="005931E7">
        <w:trPr>
          <w:trHeight w:val="671"/>
          <w:jc w:val="center"/>
        </w:trPr>
        <w:tc>
          <w:tcPr>
            <w:tcW w:w="1695" w:type="dxa"/>
            <w:vAlign w:val="center"/>
          </w:tcPr>
          <w:p w14:paraId="39DD5453" w14:textId="77777777" w:rsidR="00B07F32" w:rsidRPr="005931E7" w:rsidRDefault="0079214D" w:rsidP="0079214D">
            <w:pPr>
              <w:rPr>
                <w:rFonts w:asciiTheme="minorHAnsi" w:hAnsiTheme="minorHAnsi"/>
                <w:b/>
              </w:rPr>
            </w:pPr>
            <w:r w:rsidRPr="005931E7">
              <w:rPr>
                <w:rFonts w:asciiTheme="minorHAnsi" w:hAnsiTheme="minorHAnsi"/>
                <w:b/>
              </w:rPr>
              <w:t>4.</w:t>
            </w:r>
          </w:p>
        </w:tc>
        <w:tc>
          <w:tcPr>
            <w:tcW w:w="1903" w:type="dxa"/>
            <w:vAlign w:val="center"/>
          </w:tcPr>
          <w:p w14:paraId="7AF8C97E" w14:textId="77777777" w:rsidR="00B07F32" w:rsidRPr="005931E7" w:rsidRDefault="00B07F32" w:rsidP="00B07F32">
            <w:pPr>
              <w:jc w:val="center"/>
              <w:rPr>
                <w:rFonts w:asciiTheme="minorHAnsi" w:hAnsiTheme="minorHAnsi"/>
              </w:rPr>
            </w:pPr>
          </w:p>
        </w:tc>
        <w:tc>
          <w:tcPr>
            <w:tcW w:w="2258" w:type="dxa"/>
            <w:vAlign w:val="center"/>
          </w:tcPr>
          <w:p w14:paraId="3556E2B5" w14:textId="77777777" w:rsidR="00B07F32" w:rsidRPr="005931E7" w:rsidRDefault="00B07F32" w:rsidP="00B07F32">
            <w:pPr>
              <w:jc w:val="center"/>
              <w:rPr>
                <w:rFonts w:asciiTheme="minorHAnsi" w:hAnsiTheme="minorHAnsi"/>
              </w:rPr>
            </w:pPr>
          </w:p>
        </w:tc>
        <w:tc>
          <w:tcPr>
            <w:tcW w:w="1560" w:type="dxa"/>
            <w:vAlign w:val="center"/>
          </w:tcPr>
          <w:p w14:paraId="6143FE03" w14:textId="77777777" w:rsidR="00B07F32" w:rsidRPr="005931E7" w:rsidRDefault="00B07F32" w:rsidP="00B07F32">
            <w:pPr>
              <w:jc w:val="center"/>
              <w:rPr>
                <w:rFonts w:asciiTheme="minorHAnsi" w:hAnsiTheme="minorHAnsi"/>
              </w:rPr>
            </w:pPr>
          </w:p>
        </w:tc>
        <w:tc>
          <w:tcPr>
            <w:tcW w:w="1793" w:type="dxa"/>
            <w:vAlign w:val="center"/>
          </w:tcPr>
          <w:p w14:paraId="0874A524" w14:textId="77777777" w:rsidR="00B07F32" w:rsidRPr="005931E7" w:rsidRDefault="00B07F32" w:rsidP="00B07F32">
            <w:pPr>
              <w:jc w:val="center"/>
              <w:rPr>
                <w:rFonts w:asciiTheme="minorHAnsi" w:hAnsiTheme="minorHAnsi"/>
              </w:rPr>
            </w:pPr>
          </w:p>
        </w:tc>
      </w:tr>
      <w:tr w:rsidR="0079214D" w:rsidRPr="005931E7" w14:paraId="4B4B8B56" w14:textId="77777777" w:rsidTr="005931E7">
        <w:trPr>
          <w:trHeight w:val="671"/>
          <w:jc w:val="center"/>
        </w:trPr>
        <w:tc>
          <w:tcPr>
            <w:tcW w:w="1695" w:type="dxa"/>
            <w:vAlign w:val="center"/>
          </w:tcPr>
          <w:p w14:paraId="7C3E232B" w14:textId="77777777" w:rsidR="00B07F32" w:rsidRPr="005931E7" w:rsidRDefault="0079214D" w:rsidP="0079214D">
            <w:pPr>
              <w:rPr>
                <w:rFonts w:asciiTheme="minorHAnsi" w:hAnsiTheme="minorHAnsi"/>
                <w:b/>
              </w:rPr>
            </w:pPr>
            <w:r w:rsidRPr="005931E7">
              <w:rPr>
                <w:rFonts w:asciiTheme="minorHAnsi" w:hAnsiTheme="minorHAnsi"/>
                <w:b/>
              </w:rPr>
              <w:t>5.</w:t>
            </w:r>
          </w:p>
        </w:tc>
        <w:tc>
          <w:tcPr>
            <w:tcW w:w="1903" w:type="dxa"/>
            <w:vAlign w:val="center"/>
          </w:tcPr>
          <w:p w14:paraId="76D82B85" w14:textId="77777777" w:rsidR="00B07F32" w:rsidRPr="005931E7" w:rsidRDefault="00B07F32" w:rsidP="00B07F32">
            <w:pPr>
              <w:jc w:val="center"/>
              <w:rPr>
                <w:rFonts w:asciiTheme="minorHAnsi" w:hAnsiTheme="minorHAnsi"/>
              </w:rPr>
            </w:pPr>
          </w:p>
        </w:tc>
        <w:tc>
          <w:tcPr>
            <w:tcW w:w="2258" w:type="dxa"/>
            <w:vAlign w:val="center"/>
          </w:tcPr>
          <w:p w14:paraId="5E0A73BE" w14:textId="77777777" w:rsidR="00B07F32" w:rsidRPr="005931E7" w:rsidRDefault="00B07F32" w:rsidP="00B07F32">
            <w:pPr>
              <w:jc w:val="center"/>
              <w:rPr>
                <w:rFonts w:asciiTheme="minorHAnsi" w:hAnsiTheme="minorHAnsi"/>
              </w:rPr>
            </w:pPr>
          </w:p>
        </w:tc>
        <w:tc>
          <w:tcPr>
            <w:tcW w:w="1560" w:type="dxa"/>
            <w:vAlign w:val="center"/>
          </w:tcPr>
          <w:p w14:paraId="5207258D" w14:textId="77777777" w:rsidR="00B07F32" w:rsidRPr="005931E7" w:rsidRDefault="00B07F32" w:rsidP="00B07F32">
            <w:pPr>
              <w:jc w:val="center"/>
              <w:rPr>
                <w:rFonts w:asciiTheme="minorHAnsi" w:hAnsiTheme="minorHAnsi"/>
              </w:rPr>
            </w:pPr>
          </w:p>
        </w:tc>
        <w:tc>
          <w:tcPr>
            <w:tcW w:w="1793" w:type="dxa"/>
            <w:vAlign w:val="center"/>
          </w:tcPr>
          <w:p w14:paraId="773870C7" w14:textId="77777777" w:rsidR="00B07F32" w:rsidRPr="005931E7" w:rsidRDefault="00B07F32" w:rsidP="00B07F32">
            <w:pPr>
              <w:jc w:val="center"/>
              <w:rPr>
                <w:rFonts w:asciiTheme="minorHAnsi" w:hAnsiTheme="minorHAnsi"/>
              </w:rPr>
            </w:pPr>
          </w:p>
        </w:tc>
      </w:tr>
      <w:tr w:rsidR="0079214D" w:rsidRPr="005931E7" w14:paraId="642BCBC8" w14:textId="77777777" w:rsidTr="005931E7">
        <w:trPr>
          <w:trHeight w:val="671"/>
          <w:jc w:val="center"/>
        </w:trPr>
        <w:tc>
          <w:tcPr>
            <w:tcW w:w="1695" w:type="dxa"/>
            <w:vAlign w:val="center"/>
          </w:tcPr>
          <w:p w14:paraId="2C2D44A0" w14:textId="77777777" w:rsidR="00B07F32" w:rsidRPr="005931E7" w:rsidRDefault="0079214D" w:rsidP="0079214D">
            <w:pPr>
              <w:rPr>
                <w:rFonts w:asciiTheme="minorHAnsi" w:hAnsiTheme="minorHAnsi"/>
                <w:b/>
              </w:rPr>
            </w:pPr>
            <w:r w:rsidRPr="005931E7">
              <w:rPr>
                <w:rFonts w:asciiTheme="minorHAnsi" w:hAnsiTheme="minorHAnsi"/>
                <w:b/>
              </w:rPr>
              <w:t>6.</w:t>
            </w:r>
          </w:p>
        </w:tc>
        <w:tc>
          <w:tcPr>
            <w:tcW w:w="1903" w:type="dxa"/>
            <w:vAlign w:val="center"/>
          </w:tcPr>
          <w:p w14:paraId="5FAE748E" w14:textId="77777777" w:rsidR="00B07F32" w:rsidRPr="005931E7" w:rsidRDefault="00B07F32" w:rsidP="00B07F32">
            <w:pPr>
              <w:jc w:val="center"/>
              <w:rPr>
                <w:rFonts w:asciiTheme="minorHAnsi" w:hAnsiTheme="minorHAnsi"/>
              </w:rPr>
            </w:pPr>
          </w:p>
        </w:tc>
        <w:tc>
          <w:tcPr>
            <w:tcW w:w="2258" w:type="dxa"/>
            <w:vAlign w:val="center"/>
          </w:tcPr>
          <w:p w14:paraId="42BA61E6" w14:textId="77777777" w:rsidR="00B07F32" w:rsidRPr="005931E7" w:rsidRDefault="00B07F32" w:rsidP="00B07F32">
            <w:pPr>
              <w:jc w:val="center"/>
              <w:rPr>
                <w:rFonts w:asciiTheme="minorHAnsi" w:hAnsiTheme="minorHAnsi"/>
              </w:rPr>
            </w:pPr>
          </w:p>
        </w:tc>
        <w:tc>
          <w:tcPr>
            <w:tcW w:w="1560" w:type="dxa"/>
            <w:vAlign w:val="center"/>
          </w:tcPr>
          <w:p w14:paraId="034A8721" w14:textId="77777777" w:rsidR="00B07F32" w:rsidRPr="005931E7" w:rsidRDefault="00B07F32" w:rsidP="00B07F32">
            <w:pPr>
              <w:jc w:val="center"/>
              <w:rPr>
                <w:rFonts w:asciiTheme="minorHAnsi" w:hAnsiTheme="minorHAnsi"/>
              </w:rPr>
            </w:pPr>
          </w:p>
        </w:tc>
        <w:tc>
          <w:tcPr>
            <w:tcW w:w="1793" w:type="dxa"/>
            <w:vAlign w:val="center"/>
          </w:tcPr>
          <w:p w14:paraId="5D2EB6E8" w14:textId="77777777" w:rsidR="00B07F32" w:rsidRPr="005931E7" w:rsidRDefault="00B07F32" w:rsidP="00B07F32">
            <w:pPr>
              <w:jc w:val="center"/>
              <w:rPr>
                <w:rFonts w:asciiTheme="minorHAnsi" w:hAnsiTheme="minorHAnsi"/>
              </w:rPr>
            </w:pPr>
          </w:p>
        </w:tc>
      </w:tr>
      <w:bookmarkEnd w:id="0"/>
    </w:tbl>
    <w:p w14:paraId="7F359EE7" w14:textId="77777777" w:rsidR="00CD68F3" w:rsidRPr="005931E7" w:rsidRDefault="00CD68F3" w:rsidP="00EA2C97">
      <w:pPr>
        <w:jc w:val="both"/>
        <w:rPr>
          <w:rFonts w:asciiTheme="minorHAnsi" w:hAnsiTheme="minorHAnsi"/>
        </w:rPr>
      </w:pPr>
    </w:p>
    <w:p w14:paraId="471E0FA9" w14:textId="77777777" w:rsidR="0079214D" w:rsidRPr="005931E7" w:rsidRDefault="001640F6" w:rsidP="00EA2C97">
      <w:pPr>
        <w:jc w:val="both"/>
        <w:rPr>
          <w:rFonts w:asciiTheme="minorHAnsi" w:hAnsiTheme="minorHAnsi"/>
          <w:b/>
          <w:smallCaps/>
        </w:rPr>
      </w:pPr>
      <w:r w:rsidRPr="005931E7">
        <w:rPr>
          <w:rFonts w:asciiTheme="minorHAnsi" w:hAnsiTheme="minorHAnsi"/>
          <w:b/>
          <w:smallCaps/>
        </w:rPr>
        <w:t>Segítség az értékelő táblázathoz és az értékeléshez</w:t>
      </w:r>
    </w:p>
    <w:p w14:paraId="674B9717" w14:textId="77777777" w:rsidR="001640F6" w:rsidRPr="005931E7" w:rsidRDefault="001640F6" w:rsidP="00EA2C97">
      <w:pPr>
        <w:jc w:val="both"/>
        <w:rPr>
          <w:rFonts w:asciiTheme="minorHAnsi" w:hAnsiTheme="minorHAnsi"/>
        </w:rPr>
      </w:pPr>
      <w:r w:rsidRPr="005931E7">
        <w:rPr>
          <w:rFonts w:asciiTheme="minorHAnsi" w:hAnsiTheme="minorHAnsi"/>
        </w:rPr>
        <w:t xml:space="preserve">A feladatra összesen </w:t>
      </w:r>
      <w:r w:rsidR="00D33581" w:rsidRPr="005931E7">
        <w:rPr>
          <w:rFonts w:asciiTheme="minorHAnsi" w:hAnsiTheme="minorHAnsi"/>
          <w:b/>
        </w:rPr>
        <w:t>5</w:t>
      </w:r>
      <w:r w:rsidRPr="005931E7">
        <w:rPr>
          <w:rFonts w:asciiTheme="minorHAnsi" w:hAnsiTheme="minorHAnsi"/>
          <w:b/>
        </w:rPr>
        <w:t>0 pontot</w:t>
      </w:r>
      <w:r w:rsidR="00D33581" w:rsidRPr="005931E7">
        <w:rPr>
          <w:rFonts w:asciiTheme="minorHAnsi" w:hAnsiTheme="minorHAnsi"/>
        </w:rPr>
        <w:t xml:space="preserve"> lehet szerezni, melyből 25</w:t>
      </w:r>
      <w:r w:rsidRPr="005931E7">
        <w:rPr>
          <w:rFonts w:asciiTheme="minorHAnsi" w:hAnsiTheme="minorHAnsi"/>
        </w:rPr>
        <w:t xml:space="preserve"> pontot a </w:t>
      </w:r>
      <w:r w:rsidRPr="005931E7">
        <w:rPr>
          <w:rFonts w:asciiTheme="minorHAnsi" w:hAnsiTheme="minorHAnsi"/>
          <w:b/>
        </w:rPr>
        <w:t>diákok</w:t>
      </w:r>
      <w:r w:rsidR="00D33581" w:rsidRPr="005931E7">
        <w:rPr>
          <w:rFonts w:asciiTheme="minorHAnsi" w:hAnsiTheme="minorHAnsi"/>
        </w:rPr>
        <w:t>, 25</w:t>
      </w:r>
      <w:r w:rsidRPr="005931E7">
        <w:rPr>
          <w:rFonts w:asciiTheme="minorHAnsi" w:hAnsiTheme="minorHAnsi"/>
        </w:rPr>
        <w:t xml:space="preserve"> pontot pedig a </w:t>
      </w:r>
      <w:r w:rsidRPr="005931E7">
        <w:rPr>
          <w:rFonts w:asciiTheme="minorHAnsi" w:hAnsiTheme="minorHAnsi"/>
          <w:b/>
        </w:rPr>
        <w:t>tanár</w:t>
      </w:r>
      <w:r w:rsidRPr="005931E7">
        <w:rPr>
          <w:rFonts w:asciiTheme="minorHAnsi" w:hAnsiTheme="minorHAnsi"/>
        </w:rPr>
        <w:t xml:space="preserve"> ad. Az egyes szempontokat 1–5-ig lehet pontozni</w:t>
      </w:r>
      <w:r w:rsidR="00D33581" w:rsidRPr="005931E7">
        <w:rPr>
          <w:rFonts w:asciiTheme="minorHAnsi" w:hAnsiTheme="minorHAnsi"/>
        </w:rPr>
        <w:t xml:space="preserve"> (kivéve a 2. oszlopot)</w:t>
      </w:r>
      <w:r w:rsidRPr="005931E7">
        <w:rPr>
          <w:rFonts w:asciiTheme="minorHAnsi" w:hAnsiTheme="minorHAnsi"/>
        </w:rPr>
        <w:t>, s az e szempontokra kapott számok összege teszi ki a végső pontszámot.</w:t>
      </w:r>
    </w:p>
    <w:p w14:paraId="59F03F3F" w14:textId="77777777" w:rsidR="001640F6" w:rsidRPr="005931E7" w:rsidRDefault="001640F6" w:rsidP="001B26E3">
      <w:pPr>
        <w:pStyle w:val="ListParagraph"/>
        <w:numPr>
          <w:ilvl w:val="0"/>
          <w:numId w:val="5"/>
        </w:numPr>
        <w:jc w:val="both"/>
        <w:rPr>
          <w:rFonts w:asciiTheme="minorHAnsi" w:hAnsiTheme="minorHAnsi"/>
          <w:b/>
        </w:rPr>
      </w:pPr>
      <w:r w:rsidRPr="005931E7">
        <w:rPr>
          <w:rFonts w:asciiTheme="minorHAnsi" w:hAnsiTheme="minorHAnsi"/>
          <w:b/>
        </w:rPr>
        <w:t>A karakterek kidolgozottsága, aktivitás</w:t>
      </w:r>
      <w:r w:rsidR="001B26E3" w:rsidRPr="005931E7">
        <w:rPr>
          <w:rFonts w:asciiTheme="minorHAnsi" w:hAnsiTheme="minorHAnsi"/>
          <w:b/>
        </w:rPr>
        <w:t xml:space="preserve"> (5 pont)</w:t>
      </w:r>
      <w:r w:rsidRPr="005931E7">
        <w:rPr>
          <w:rFonts w:asciiTheme="minorHAnsi" w:hAnsiTheme="minorHAnsi"/>
          <w:b/>
        </w:rPr>
        <w:t>:</w:t>
      </w:r>
    </w:p>
    <w:p w14:paraId="70B73152" w14:textId="77777777" w:rsidR="001640F6" w:rsidRPr="005931E7" w:rsidRDefault="001640F6" w:rsidP="00EA2C97">
      <w:pPr>
        <w:jc w:val="both"/>
        <w:rPr>
          <w:rFonts w:asciiTheme="minorHAnsi" w:hAnsiTheme="minorHAnsi"/>
        </w:rPr>
      </w:pPr>
      <w:r w:rsidRPr="005931E7">
        <w:rPr>
          <w:rFonts w:asciiTheme="minorHAnsi" w:hAnsiTheme="minorHAnsi"/>
        </w:rPr>
        <w:t xml:space="preserve">Maximális pontszám akkor adható, ha az egyes karakterek életszerűen vannak kidolgozva (hanghordozás, szókincs, gesztusok stb.), kiderül foglalkozásuk, társadalmi státuszuk és ahhoz mérten viszonyulnak az egyes problémákhoz.  Mindemellett a diákok aktívan és energikusan vesznek részt mind az előkészületekben, mind a </w:t>
      </w:r>
      <w:r w:rsidR="001B26E3" w:rsidRPr="005931E7">
        <w:rPr>
          <w:rFonts w:asciiTheme="minorHAnsi" w:hAnsiTheme="minorHAnsi"/>
        </w:rPr>
        <w:t xml:space="preserve">jelenetek bemutatásában. </w:t>
      </w:r>
    </w:p>
    <w:p w14:paraId="3EEC0409" w14:textId="77777777" w:rsidR="001B26E3" w:rsidRPr="005931E7" w:rsidRDefault="001B26E3" w:rsidP="001B26E3">
      <w:pPr>
        <w:pStyle w:val="ListParagraph"/>
        <w:numPr>
          <w:ilvl w:val="0"/>
          <w:numId w:val="5"/>
        </w:numPr>
        <w:jc w:val="both"/>
        <w:rPr>
          <w:rFonts w:asciiTheme="minorHAnsi" w:hAnsiTheme="minorHAnsi"/>
          <w:b/>
        </w:rPr>
      </w:pPr>
      <w:r w:rsidRPr="005931E7">
        <w:rPr>
          <w:rFonts w:asciiTheme="minorHAnsi" w:hAnsiTheme="minorHAnsi"/>
          <w:b/>
        </w:rPr>
        <w:lastRenderedPageBreak/>
        <w:t>A probléma reális megoldása, a történet hitelessége</w:t>
      </w:r>
      <w:r w:rsidR="00280F55" w:rsidRPr="005931E7">
        <w:rPr>
          <w:rFonts w:asciiTheme="minorHAnsi" w:hAnsiTheme="minorHAnsi"/>
          <w:b/>
        </w:rPr>
        <w:t xml:space="preserve"> (10</w:t>
      </w:r>
      <w:r w:rsidRPr="005931E7">
        <w:rPr>
          <w:rFonts w:asciiTheme="minorHAnsi" w:hAnsiTheme="minorHAnsi"/>
          <w:b/>
        </w:rPr>
        <w:t xml:space="preserve"> pont):</w:t>
      </w:r>
    </w:p>
    <w:p w14:paraId="7F63A0D0" w14:textId="77777777" w:rsidR="001B26E3" w:rsidRPr="005931E7" w:rsidRDefault="001B26E3" w:rsidP="00EA2C97">
      <w:pPr>
        <w:jc w:val="both"/>
        <w:rPr>
          <w:rFonts w:asciiTheme="minorHAnsi" w:hAnsiTheme="minorHAnsi"/>
        </w:rPr>
      </w:pPr>
      <w:r w:rsidRPr="005931E7">
        <w:rPr>
          <w:rFonts w:asciiTheme="minorHAnsi" w:hAnsiTheme="minorHAnsi"/>
        </w:rPr>
        <w:t xml:space="preserve">Maximális pontszám akkor adható, ha a jelenetből kiderül a helyszínt érintő probléma, annak bemutatása alapos és (a lehetőségekhez képest) árnyalt. A történet hiteles, nem tartalmaz meseszerű elemeket, nem rugaszkodik el a valóságtól. A megoldás alaposan átgondolt, abban megjelennek releváns földrajzi ismeretek. </w:t>
      </w:r>
      <w:r w:rsidR="00280F55" w:rsidRPr="005931E7">
        <w:rPr>
          <w:rFonts w:asciiTheme="minorHAnsi" w:hAnsiTheme="minorHAnsi"/>
        </w:rPr>
        <w:t xml:space="preserve">A megoldás valóban megoldás, figyelembe veszi a hosszú távú hatásokat, illetve a megoldásra adott reakciókat (pl. társadalmi, gazdasági, kulturális szempontokat is szem előtt tart). </w:t>
      </w:r>
    </w:p>
    <w:p w14:paraId="2C1D39B5" w14:textId="77777777" w:rsidR="001B26E3" w:rsidRPr="005931E7" w:rsidRDefault="001B26E3" w:rsidP="001B26E3">
      <w:pPr>
        <w:pStyle w:val="ListParagraph"/>
        <w:numPr>
          <w:ilvl w:val="0"/>
          <w:numId w:val="5"/>
        </w:numPr>
        <w:jc w:val="both"/>
        <w:rPr>
          <w:rFonts w:asciiTheme="minorHAnsi" w:hAnsiTheme="minorHAnsi"/>
          <w:b/>
        </w:rPr>
      </w:pPr>
      <w:r w:rsidRPr="005931E7">
        <w:rPr>
          <w:rFonts w:asciiTheme="minorHAnsi" w:hAnsiTheme="minorHAnsi"/>
          <w:b/>
        </w:rPr>
        <w:t>Kreativitás (5 pont)</w:t>
      </w:r>
      <w:r w:rsidR="00280F55" w:rsidRPr="005931E7">
        <w:rPr>
          <w:rFonts w:asciiTheme="minorHAnsi" w:hAnsiTheme="minorHAnsi"/>
          <w:b/>
        </w:rPr>
        <w:t>:</w:t>
      </w:r>
    </w:p>
    <w:p w14:paraId="783BAF30" w14:textId="77777777" w:rsidR="001B26E3" w:rsidRPr="005931E7" w:rsidRDefault="001B26E3" w:rsidP="00EA2C97">
      <w:pPr>
        <w:jc w:val="both"/>
        <w:rPr>
          <w:rFonts w:asciiTheme="minorHAnsi" w:hAnsiTheme="minorHAnsi"/>
        </w:rPr>
      </w:pPr>
      <w:r w:rsidRPr="005931E7">
        <w:rPr>
          <w:rFonts w:asciiTheme="minorHAnsi" w:hAnsiTheme="minorHAnsi"/>
        </w:rPr>
        <w:t xml:space="preserve">Maximális pontszám akkor adható, ha a diákok kreatívan oldják meg a felmerülő probléma mellett magát a jelenet előadását is. A jelenet során kiderül a helyszín (az erre utaló mondatok, eszközök, gesztusok kreatívan tükrözik azt), illetve a szereplők egymáshoz való viszonya. Az alaphelyzet </w:t>
      </w:r>
      <w:r w:rsidR="00280F55" w:rsidRPr="005931E7">
        <w:rPr>
          <w:rFonts w:asciiTheme="minorHAnsi" w:hAnsiTheme="minorHAnsi"/>
        </w:rPr>
        <w:t>és szituáció világos, érdekes, eredeti. A jelenetben egyéb teátrális elemek is előfordulnak, kiderül annak műfaja (például dráma, komédia stb.</w:t>
      </w:r>
      <w:r w:rsidR="00F17BDA" w:rsidRPr="005931E7">
        <w:rPr>
          <w:rFonts w:asciiTheme="minorHAnsi" w:hAnsiTheme="minorHAnsi"/>
        </w:rPr>
        <w:t>) is.</w:t>
      </w:r>
      <w:r w:rsidR="00280F55" w:rsidRPr="005931E7">
        <w:rPr>
          <w:rFonts w:asciiTheme="minorHAnsi" w:hAnsiTheme="minorHAnsi"/>
        </w:rPr>
        <w:t xml:space="preserve"> </w:t>
      </w:r>
    </w:p>
    <w:p w14:paraId="24BCCDDC" w14:textId="77777777" w:rsidR="00280F55" w:rsidRPr="005931E7" w:rsidRDefault="00280F55" w:rsidP="00280F55">
      <w:pPr>
        <w:pStyle w:val="ListParagraph"/>
        <w:numPr>
          <w:ilvl w:val="0"/>
          <w:numId w:val="5"/>
        </w:numPr>
        <w:jc w:val="both"/>
        <w:rPr>
          <w:rFonts w:asciiTheme="minorHAnsi" w:hAnsiTheme="minorHAnsi"/>
          <w:b/>
        </w:rPr>
      </w:pPr>
      <w:r w:rsidRPr="005931E7">
        <w:rPr>
          <w:rFonts w:asciiTheme="minorHAnsi" w:hAnsiTheme="minorHAnsi"/>
          <w:b/>
        </w:rPr>
        <w:t>A földrajzi tényezők, fogalmak szakszerű használata (5 pont):</w:t>
      </w:r>
    </w:p>
    <w:p w14:paraId="7A32297D" w14:textId="77777777" w:rsidR="00280F55" w:rsidRPr="005931E7" w:rsidRDefault="00280F55" w:rsidP="00EA2C97">
      <w:pPr>
        <w:jc w:val="both"/>
        <w:rPr>
          <w:rFonts w:asciiTheme="minorHAnsi" w:hAnsiTheme="minorHAnsi"/>
        </w:rPr>
      </w:pPr>
      <w:r w:rsidRPr="005931E7">
        <w:rPr>
          <w:rFonts w:asciiTheme="minorHAnsi" w:hAnsiTheme="minorHAnsi"/>
        </w:rPr>
        <w:t xml:space="preserve">Maximális pontszám akkor adható, ha a felmerülő problémával kapcsolatban elhangzanak olyan (szak)szavak, fogalmak, amik a téma alapos ismeréséről tesznek tanúbizonyságot. A jelenetben az egyes fogalmak pontosan szerepelnek, az egyes problémákra adott válaszok beleilleszkednek a földrajztudomány által elfogadott nézetekbe. </w:t>
      </w:r>
    </w:p>
    <w:p w14:paraId="716EA5EE" w14:textId="77777777" w:rsidR="0079214D" w:rsidRPr="005931E7" w:rsidRDefault="0079214D" w:rsidP="00EA2C97">
      <w:pPr>
        <w:jc w:val="both"/>
        <w:rPr>
          <w:rFonts w:asciiTheme="minorHAnsi" w:hAnsiTheme="minorHAnsi"/>
          <w:b/>
          <w:smallCaps/>
        </w:rPr>
      </w:pPr>
      <w:r w:rsidRPr="005931E7">
        <w:rPr>
          <w:rFonts w:asciiTheme="minorHAnsi" w:hAnsiTheme="minorHAnsi"/>
          <w:b/>
          <w:smallCaps/>
        </w:rPr>
        <w:t>Metodikai értékelés, kitűzött célok</w:t>
      </w:r>
    </w:p>
    <w:p w14:paraId="3CE08FAD" w14:textId="77777777" w:rsidR="00D43D2B" w:rsidRPr="005931E7" w:rsidRDefault="0079214D" w:rsidP="00EA2C97">
      <w:pPr>
        <w:jc w:val="both"/>
        <w:rPr>
          <w:rFonts w:asciiTheme="minorHAnsi" w:hAnsiTheme="minorHAnsi"/>
        </w:rPr>
      </w:pPr>
      <w:r w:rsidRPr="005931E7">
        <w:rPr>
          <w:rFonts w:asciiTheme="minorHAnsi" w:hAnsiTheme="minorHAnsi"/>
        </w:rPr>
        <w:t xml:space="preserve">A legfontosabb célom az egész feladattal az, hogy a diákokban tudatosuljon, hogy egy-egy döntés meghozatalát – jó esetben – komoly előkészületek előzik meg, s rendkívül sok tényezőt kell figyelembe venni, ami befolyásolhatja a végkimenetelt. </w:t>
      </w:r>
      <w:r w:rsidR="003C3A48" w:rsidRPr="005931E7">
        <w:rPr>
          <w:rFonts w:asciiTheme="minorHAnsi" w:hAnsiTheme="minorHAnsi"/>
        </w:rPr>
        <w:t>Mivel a feladat sajátossága, hogy egészen abszurd helyzetek is kialakulhatnak (pl. Budapest belvárosában egy vízerőmű építése stb.), így a diákok nem csak „sablonproblémákkal” találkozhatnak, hanem kissé szabadjára engedhetik a fantáziájukat. Hiszen végeredményben mindkét oldalon találhatunk érveket akár a budapesti vízerőmű esetében is… A diákok – ha csak rövid ideig is – más emberek szerepébe bújva értékelhetik a problémákat, végiggondolva azt, hogy ez milyen hatással lesz majd az életükre. Természetesen nem kell ragaszkodni a kitalált karakterekhez, hiszen az már a szerepjáték irányába viszi a szituációt, ám véleményem szerint ezzel izgalmasabbá tehető az egész feladat. Ne csüggedjünk, ha a fenti feladat k</w:t>
      </w:r>
      <w:r w:rsidR="00D43D2B" w:rsidRPr="005931E7">
        <w:rPr>
          <w:rFonts w:asciiTheme="minorHAnsi" w:hAnsiTheme="minorHAnsi"/>
        </w:rPr>
        <w:t xml:space="preserve">ét tanórát is elvesz az időnkből, hiszen </w:t>
      </w:r>
      <w:r w:rsidR="00225AB2" w:rsidRPr="005931E7">
        <w:rPr>
          <w:rFonts w:asciiTheme="minorHAnsi" w:hAnsiTheme="minorHAnsi"/>
        </w:rPr>
        <w:t xml:space="preserve">ez egy olyan komplex téma, ami </w:t>
      </w:r>
      <w:r w:rsidR="00D43D2B" w:rsidRPr="005931E7">
        <w:rPr>
          <w:rFonts w:asciiTheme="minorHAnsi" w:hAnsiTheme="minorHAnsi"/>
        </w:rPr>
        <w:t>ismétlésnek is jó lehet, ugyanis olyan (korábban tanult) fogalmak, folyamatok is előkerülnek, amik nem feltétlenül kapcsolódnak szorosan minden stratégiai tervezéshez (lásd szikesedés, vízerőmű, szemétlerakó hely stb). Azzal, hogy a diákok nem előre megírt szituációkat kapnak, hanem van a játékban „szerencsefaktor”</w:t>
      </w:r>
      <w:r w:rsidR="00225AB2" w:rsidRPr="005931E7">
        <w:rPr>
          <w:rFonts w:asciiTheme="minorHAnsi" w:hAnsiTheme="minorHAnsi"/>
        </w:rPr>
        <w:t>,</w:t>
      </w:r>
      <w:r w:rsidR="00D43D2B" w:rsidRPr="005931E7">
        <w:rPr>
          <w:rFonts w:asciiTheme="minorHAnsi" w:hAnsiTheme="minorHAnsi"/>
        </w:rPr>
        <w:t xml:space="preserve"> érdekesebbé, izgalmasabbá válhat szemükben a feladat. </w:t>
      </w:r>
    </w:p>
    <w:sectPr w:rsidR="00D43D2B" w:rsidRPr="005931E7" w:rsidSect="005931E7">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8A353" w14:textId="77777777" w:rsidR="003D6371" w:rsidRDefault="003D6371" w:rsidP="00C449B3">
      <w:pPr>
        <w:spacing w:after="0" w:line="240" w:lineRule="auto"/>
      </w:pPr>
      <w:r>
        <w:separator/>
      </w:r>
    </w:p>
  </w:endnote>
  <w:endnote w:type="continuationSeparator" w:id="0">
    <w:p w14:paraId="4DC08416" w14:textId="77777777" w:rsidR="003D6371" w:rsidRDefault="003D6371" w:rsidP="00C44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EE"/>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2CF98" w14:textId="77777777" w:rsidR="003D6371" w:rsidRDefault="003D6371" w:rsidP="00C449B3">
      <w:pPr>
        <w:spacing w:after="0" w:line="240" w:lineRule="auto"/>
      </w:pPr>
      <w:r>
        <w:separator/>
      </w:r>
    </w:p>
  </w:footnote>
  <w:footnote w:type="continuationSeparator" w:id="0">
    <w:p w14:paraId="4BFB6503" w14:textId="77777777" w:rsidR="003D6371" w:rsidRDefault="003D6371" w:rsidP="00C449B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37B09" w14:textId="77777777" w:rsidR="00C449B3" w:rsidRDefault="00C449B3" w:rsidP="00C449B3">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161F6"/>
    <w:multiLevelType w:val="hybridMultilevel"/>
    <w:tmpl w:val="1998662A"/>
    <w:lvl w:ilvl="0" w:tplc="34249C7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3AA7566D"/>
    <w:multiLevelType w:val="hybridMultilevel"/>
    <w:tmpl w:val="B1F6D2C2"/>
    <w:lvl w:ilvl="0" w:tplc="34249C7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BB26AEF"/>
    <w:multiLevelType w:val="hybridMultilevel"/>
    <w:tmpl w:val="31ACEC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F764E8E"/>
    <w:multiLevelType w:val="hybridMultilevel"/>
    <w:tmpl w:val="A4389B76"/>
    <w:lvl w:ilvl="0" w:tplc="34249C7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BA117A6"/>
    <w:multiLevelType w:val="hybridMultilevel"/>
    <w:tmpl w:val="F33CF9C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9B3"/>
    <w:rsid w:val="00153005"/>
    <w:rsid w:val="001640F6"/>
    <w:rsid w:val="00183AAA"/>
    <w:rsid w:val="001B26E3"/>
    <w:rsid w:val="00225AB2"/>
    <w:rsid w:val="00280F55"/>
    <w:rsid w:val="002B45E0"/>
    <w:rsid w:val="003612E4"/>
    <w:rsid w:val="003C3A48"/>
    <w:rsid w:val="003D6371"/>
    <w:rsid w:val="005931E7"/>
    <w:rsid w:val="005B0A0D"/>
    <w:rsid w:val="005D2CA8"/>
    <w:rsid w:val="00632AFA"/>
    <w:rsid w:val="00724043"/>
    <w:rsid w:val="0079214D"/>
    <w:rsid w:val="007E5E29"/>
    <w:rsid w:val="008603D2"/>
    <w:rsid w:val="008C3E1D"/>
    <w:rsid w:val="008D3959"/>
    <w:rsid w:val="00A6421B"/>
    <w:rsid w:val="00AF5893"/>
    <w:rsid w:val="00B07F32"/>
    <w:rsid w:val="00B40576"/>
    <w:rsid w:val="00BD31E2"/>
    <w:rsid w:val="00BD44EE"/>
    <w:rsid w:val="00C01848"/>
    <w:rsid w:val="00C449B3"/>
    <w:rsid w:val="00C8669B"/>
    <w:rsid w:val="00CD3719"/>
    <w:rsid w:val="00CD68F3"/>
    <w:rsid w:val="00CF2B7D"/>
    <w:rsid w:val="00CF4FFD"/>
    <w:rsid w:val="00D33581"/>
    <w:rsid w:val="00D43D2B"/>
    <w:rsid w:val="00DA33D2"/>
    <w:rsid w:val="00EA2C97"/>
    <w:rsid w:val="00EB5C18"/>
    <w:rsid w:val="00EE2BEE"/>
    <w:rsid w:val="00F17BDA"/>
    <w:rsid w:val="00F93B1C"/>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BC9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9B3"/>
  </w:style>
  <w:style w:type="paragraph" w:styleId="Footer">
    <w:name w:val="footer"/>
    <w:basedOn w:val="Normal"/>
    <w:link w:val="FooterChar"/>
    <w:uiPriority w:val="99"/>
    <w:unhideWhenUsed/>
    <w:rsid w:val="00C44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9B3"/>
  </w:style>
  <w:style w:type="paragraph" w:styleId="ListParagraph">
    <w:name w:val="List Paragraph"/>
    <w:basedOn w:val="Normal"/>
    <w:uiPriority w:val="34"/>
    <w:qFormat/>
    <w:rsid w:val="00C01848"/>
    <w:pPr>
      <w:ind w:left="720"/>
      <w:contextualSpacing/>
    </w:pPr>
  </w:style>
  <w:style w:type="table" w:styleId="TableGrid">
    <w:name w:val="Table Grid"/>
    <w:basedOn w:val="TableNormal"/>
    <w:uiPriority w:val="39"/>
    <w:rsid w:val="00B0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1E7"/>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931E7"/>
    <w:rPr>
      <w:rFonts w:ascii="Lucida Grande CE" w:hAnsi="Lucida Grande CE" w:cs="Lucida Grande C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HAnsi"/>
        <w:sz w:val="24"/>
        <w:szCs w:val="22"/>
        <w:lang w:val="hu-H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9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49B3"/>
  </w:style>
  <w:style w:type="paragraph" w:styleId="Footer">
    <w:name w:val="footer"/>
    <w:basedOn w:val="Normal"/>
    <w:link w:val="FooterChar"/>
    <w:uiPriority w:val="99"/>
    <w:unhideWhenUsed/>
    <w:rsid w:val="00C449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49B3"/>
  </w:style>
  <w:style w:type="paragraph" w:styleId="ListParagraph">
    <w:name w:val="List Paragraph"/>
    <w:basedOn w:val="Normal"/>
    <w:uiPriority w:val="34"/>
    <w:qFormat/>
    <w:rsid w:val="00C01848"/>
    <w:pPr>
      <w:ind w:left="720"/>
      <w:contextualSpacing/>
    </w:pPr>
  </w:style>
  <w:style w:type="table" w:styleId="TableGrid">
    <w:name w:val="Table Grid"/>
    <w:basedOn w:val="TableNormal"/>
    <w:uiPriority w:val="39"/>
    <w:rsid w:val="00B07F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931E7"/>
    <w:pPr>
      <w:spacing w:after="0" w:line="240" w:lineRule="auto"/>
    </w:pPr>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5931E7"/>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30A5A4D-FA8D-0E4E-BB42-61A97BA1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1241</Words>
  <Characters>7076</Characters>
  <Application>Microsoft Macintosh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Seres esperes</dc:creator>
  <cp:keywords/>
  <dc:description/>
  <cp:lastModifiedBy>Makádi Mariann</cp:lastModifiedBy>
  <cp:revision>3</cp:revision>
  <cp:lastPrinted>2017-05-24T18:19:00Z</cp:lastPrinted>
  <dcterms:created xsi:type="dcterms:W3CDTF">2017-05-24T18:19:00Z</dcterms:created>
  <dcterms:modified xsi:type="dcterms:W3CDTF">2017-05-24T18:19:00Z</dcterms:modified>
</cp:coreProperties>
</file>