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46"/>
      </w:tblGrid>
      <w:tr w:rsidR="00F32EE6" w14:paraId="4E64DFDD" w14:textId="77777777" w:rsidTr="008B0A1E">
        <w:tc>
          <w:tcPr>
            <w:tcW w:w="2802" w:type="dxa"/>
          </w:tcPr>
          <w:p w14:paraId="647F9F34" w14:textId="77777777" w:rsidR="00F32EE6" w:rsidRDefault="00F32EE6" w:rsidP="00576595">
            <w:pPr>
              <w:rPr>
                <w:rFonts w:asciiTheme="majorHAnsi" w:eastAsia="Times New Roman" w:hAnsiTheme="majorHAnsi"/>
                <w:b/>
                <w:bCs/>
                <w:sz w:val="18"/>
                <w:szCs w:val="18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EECFE59" wp14:editId="34E666BD">
                  <wp:extent cx="775335" cy="706120"/>
                  <wp:effectExtent l="0" t="0" r="12065" b="5080"/>
                  <wp:docPr id="1" name="Kép 3" descr="Képtalálat a következőre: „elte logó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 descr="Képtalálat a következőre: „elte logó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</w:tcPr>
          <w:p w14:paraId="0F0B8D32" w14:textId="77777777" w:rsidR="00F32EE6" w:rsidRPr="00D422F9" w:rsidRDefault="00F32EE6" w:rsidP="00576595">
            <w:pPr>
              <w:jc w:val="right"/>
              <w:rPr>
                <w:rFonts w:asciiTheme="majorHAnsi" w:eastAsia="Times New Roman" w:hAnsiTheme="majorHAnsi"/>
                <w:b/>
                <w:bCs/>
                <w:sz w:val="18"/>
                <w:szCs w:val="18"/>
                <w:lang w:eastAsia="hu-HU"/>
              </w:rPr>
            </w:pPr>
            <w:r w:rsidRPr="00D422F9">
              <w:rPr>
                <w:rFonts w:asciiTheme="majorHAnsi" w:eastAsia="Times New Roman" w:hAnsiTheme="majorHAnsi"/>
                <w:b/>
                <w:bCs/>
                <w:sz w:val="18"/>
                <w:szCs w:val="18"/>
                <w:lang w:eastAsia="hu-HU"/>
              </w:rPr>
              <w:t>EFOP-3.4.4-16 Operatív Program</w:t>
            </w:r>
          </w:p>
          <w:p w14:paraId="7E69DF07" w14:textId="5A778655" w:rsidR="00F32EE6" w:rsidRPr="00D422F9" w:rsidRDefault="00F32EE6" w:rsidP="008B0A1E">
            <w:pPr>
              <w:jc w:val="right"/>
              <w:rPr>
                <w:rFonts w:asciiTheme="majorHAnsi" w:eastAsia="Times New Roman" w:hAnsiTheme="majorHAnsi"/>
                <w:bCs/>
                <w:sz w:val="18"/>
                <w:szCs w:val="18"/>
                <w:lang w:eastAsia="hu-HU"/>
              </w:rPr>
            </w:pPr>
            <w:r w:rsidRPr="00D422F9">
              <w:rPr>
                <w:rFonts w:asciiTheme="majorHAnsi" w:eastAsia="Times New Roman" w:hAnsiTheme="majorHAnsi"/>
                <w:bCs/>
                <w:sz w:val="18"/>
                <w:szCs w:val="18"/>
                <w:lang w:eastAsia="hu-HU"/>
              </w:rPr>
              <w:t>A felsőoktatásba való bekerülést elősegítő készségfejlesztő</w:t>
            </w:r>
            <w:r>
              <w:rPr>
                <w:rFonts w:asciiTheme="majorHAnsi" w:eastAsia="Times New Roman" w:hAnsiTheme="majorHAnsi"/>
                <w:bCs/>
                <w:sz w:val="18"/>
                <w:szCs w:val="18"/>
                <w:lang w:eastAsia="hu-HU"/>
              </w:rPr>
              <w:t xml:space="preserve"> és</w:t>
            </w:r>
            <w:r w:rsidRPr="00D422F9">
              <w:rPr>
                <w:rFonts w:asciiTheme="majorHAnsi" w:eastAsia="Times New Roman" w:hAnsiTheme="majorHAnsi"/>
                <w:bCs/>
                <w:sz w:val="18"/>
                <w:szCs w:val="18"/>
                <w:lang w:eastAsia="hu-HU"/>
              </w:rPr>
              <w:t xml:space="preserve"> </w:t>
            </w:r>
            <w:r w:rsidR="008B0A1E">
              <w:rPr>
                <w:rFonts w:asciiTheme="majorHAnsi" w:eastAsia="Times New Roman" w:hAnsiTheme="majorHAnsi"/>
                <w:bCs/>
                <w:sz w:val="18"/>
                <w:szCs w:val="18"/>
                <w:lang w:eastAsia="hu-HU"/>
              </w:rPr>
              <w:t xml:space="preserve"> </w:t>
            </w:r>
            <w:r w:rsidRPr="00D422F9">
              <w:rPr>
                <w:rFonts w:asciiTheme="majorHAnsi" w:eastAsia="Times New Roman" w:hAnsiTheme="majorHAnsi"/>
                <w:bCs/>
                <w:sz w:val="18"/>
                <w:szCs w:val="18"/>
                <w:lang w:eastAsia="hu-HU"/>
              </w:rPr>
              <w:t>kommunikációs programok megvalósítása, valamint az MTMI szakok népszerűsítése a felsőoktatásban</w:t>
            </w:r>
          </w:p>
          <w:p w14:paraId="3E9DFFA3" w14:textId="77777777" w:rsidR="00F32EE6" w:rsidRPr="00D422F9" w:rsidRDefault="00F32EE6" w:rsidP="00576595">
            <w:pPr>
              <w:pStyle w:val="lfej"/>
              <w:jc w:val="right"/>
              <w:rPr>
                <w:sz w:val="18"/>
                <w:szCs w:val="18"/>
              </w:rPr>
            </w:pPr>
            <w:r w:rsidRPr="00D422F9">
              <w:rPr>
                <w:rFonts w:asciiTheme="majorHAnsi" w:eastAsia="Times New Roman" w:hAnsiTheme="majorHAnsi"/>
                <w:b/>
                <w:bCs/>
                <w:sz w:val="18"/>
                <w:szCs w:val="18"/>
                <w:lang w:eastAsia="hu-HU"/>
              </w:rPr>
              <w:t xml:space="preserve">         Földrajzi-földtudományi alprojekt</w:t>
            </w:r>
          </w:p>
        </w:tc>
      </w:tr>
    </w:tbl>
    <w:p w14:paraId="23607C29" w14:textId="77777777" w:rsidR="00272CE1" w:rsidRDefault="00284327" w:rsidP="008B0A1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84327">
        <w:rPr>
          <w:rFonts w:asciiTheme="majorHAnsi" w:hAnsiTheme="majorHAnsi" w:cstheme="majorHAnsi"/>
          <w:b/>
          <w:sz w:val="28"/>
          <w:szCs w:val="28"/>
        </w:rPr>
        <w:t>F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284327">
        <w:rPr>
          <w:rFonts w:asciiTheme="majorHAnsi" w:hAnsiTheme="majorHAnsi" w:cstheme="majorHAnsi"/>
          <w:b/>
          <w:sz w:val="28"/>
          <w:szCs w:val="28"/>
        </w:rPr>
        <w:t>e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284327">
        <w:rPr>
          <w:rFonts w:asciiTheme="majorHAnsi" w:hAnsiTheme="majorHAnsi" w:cstheme="majorHAnsi"/>
          <w:b/>
          <w:sz w:val="28"/>
          <w:szCs w:val="28"/>
        </w:rPr>
        <w:t>l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284327">
        <w:rPr>
          <w:rFonts w:asciiTheme="majorHAnsi" w:hAnsiTheme="majorHAnsi" w:cstheme="majorHAnsi"/>
          <w:b/>
          <w:sz w:val="28"/>
          <w:szCs w:val="28"/>
        </w:rPr>
        <w:t>h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284327">
        <w:rPr>
          <w:rFonts w:asciiTheme="majorHAnsi" w:hAnsiTheme="majorHAnsi" w:cstheme="majorHAnsi"/>
          <w:b/>
          <w:sz w:val="28"/>
          <w:szCs w:val="28"/>
        </w:rPr>
        <w:t>í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284327">
        <w:rPr>
          <w:rFonts w:asciiTheme="majorHAnsi" w:hAnsiTheme="majorHAnsi" w:cstheme="majorHAnsi"/>
          <w:b/>
          <w:sz w:val="28"/>
          <w:szCs w:val="28"/>
        </w:rPr>
        <w:t>v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284327">
        <w:rPr>
          <w:rFonts w:asciiTheme="majorHAnsi" w:hAnsiTheme="majorHAnsi" w:cstheme="majorHAnsi"/>
          <w:b/>
          <w:sz w:val="28"/>
          <w:szCs w:val="28"/>
        </w:rPr>
        <w:t>á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284327">
        <w:rPr>
          <w:rFonts w:asciiTheme="majorHAnsi" w:hAnsiTheme="majorHAnsi" w:cstheme="majorHAnsi"/>
          <w:b/>
          <w:sz w:val="28"/>
          <w:szCs w:val="28"/>
        </w:rPr>
        <w:t xml:space="preserve">s </w:t>
      </w:r>
      <w:r w:rsidR="008B0A1E">
        <w:rPr>
          <w:rFonts w:asciiTheme="majorHAnsi" w:hAnsiTheme="majorHAnsi" w:cstheme="majorHAnsi"/>
          <w:b/>
          <w:sz w:val="28"/>
          <w:szCs w:val="28"/>
        </w:rPr>
        <w:t xml:space="preserve">  </w:t>
      </w:r>
    </w:p>
    <w:p w14:paraId="08CC2B39" w14:textId="73D3E761" w:rsidR="00284327" w:rsidRPr="00284327" w:rsidRDefault="00284327" w:rsidP="008B0A1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84327">
        <w:rPr>
          <w:rFonts w:asciiTheme="majorHAnsi" w:hAnsiTheme="majorHAnsi" w:cstheme="majorHAnsi"/>
          <w:b/>
          <w:sz w:val="28"/>
          <w:szCs w:val="28"/>
        </w:rPr>
        <w:t xml:space="preserve">online földrajzversenyre </w:t>
      </w:r>
    </w:p>
    <w:p w14:paraId="6B88D44A" w14:textId="6F4D6FF0" w:rsidR="00F32EE6" w:rsidRDefault="00284327" w:rsidP="00284327">
      <w:pPr>
        <w:jc w:val="center"/>
        <w:rPr>
          <w:rFonts w:asciiTheme="majorHAnsi" w:hAnsiTheme="majorHAnsi" w:cstheme="majorHAnsi"/>
          <w:b/>
        </w:rPr>
      </w:pPr>
      <w:r w:rsidRPr="00284327">
        <w:rPr>
          <w:rFonts w:asciiTheme="majorHAnsi" w:hAnsiTheme="majorHAnsi" w:cstheme="majorHAnsi"/>
          <w:b/>
        </w:rPr>
        <w:t>általános és középiskolás tanulók részére</w:t>
      </w:r>
    </w:p>
    <w:p w14:paraId="0DF0F136" w14:textId="6F625A30" w:rsidR="00284327" w:rsidRDefault="00284327" w:rsidP="00284327">
      <w:pPr>
        <w:jc w:val="center"/>
        <w:rPr>
          <w:rFonts w:asciiTheme="majorHAnsi" w:hAnsiTheme="majorHAnsi" w:cstheme="majorHAnsi"/>
          <w:b/>
        </w:rPr>
      </w:pPr>
    </w:p>
    <w:p w14:paraId="2B2ADEC5" w14:textId="31654257" w:rsidR="00284327" w:rsidRPr="00284327" w:rsidRDefault="00284327" w:rsidP="00284327">
      <w:p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>A Eötvös Loránd Tudományegyetem Természettudományi Kar Földrajz- és Földtudományi Intézete online földrajzversenyt hirdet a 2018/19. tanév tavaszi félévére.</w:t>
      </w:r>
    </w:p>
    <w:p w14:paraId="5A86A788" w14:textId="77777777" w:rsidR="00284327" w:rsidRDefault="00284327" w:rsidP="0028432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6EC81AE" w14:textId="28943105" w:rsidR="00284327" w:rsidRPr="00284327" w:rsidRDefault="00284327" w:rsidP="00284327">
      <w:p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 </w:t>
      </w:r>
      <w:r w:rsidRPr="00284327">
        <w:rPr>
          <w:rFonts w:asciiTheme="majorHAnsi" w:hAnsiTheme="majorHAnsi" w:cstheme="majorHAnsi"/>
          <w:b/>
          <w:sz w:val="22"/>
          <w:szCs w:val="22"/>
        </w:rPr>
        <w:t>„Tűzön-vízen át”</w:t>
      </w:r>
      <w:r w:rsidRPr="00284327">
        <w:rPr>
          <w:rFonts w:asciiTheme="majorHAnsi" w:hAnsiTheme="majorHAnsi" w:cstheme="majorHAnsi"/>
          <w:sz w:val="22"/>
          <w:szCs w:val="22"/>
        </w:rPr>
        <w:t xml:space="preserve"> online földrajzverseny </w:t>
      </w:r>
      <w:r w:rsidRPr="00284327">
        <w:rPr>
          <w:rFonts w:asciiTheme="majorHAnsi" w:hAnsiTheme="majorHAnsi" w:cstheme="majorHAnsi"/>
          <w:b/>
          <w:sz w:val="22"/>
          <w:szCs w:val="22"/>
        </w:rPr>
        <w:t>egyéni</w:t>
      </w:r>
      <w:r w:rsidRPr="00284327">
        <w:rPr>
          <w:rFonts w:asciiTheme="majorHAnsi" w:hAnsiTheme="majorHAnsi" w:cstheme="majorHAnsi"/>
          <w:sz w:val="22"/>
          <w:szCs w:val="22"/>
        </w:rPr>
        <w:t xml:space="preserve">, és két korcsoportban kerül meghirdetésre: az általános iskolások (7–8. évfolyam) és a középiskolások (9–11. évfolyam) számára. Olyan tanulók jelentkezésére számítunk, akik érdeklődnek a földrajz iránt, és szívesen elgondolkodnak egy-egy probléma okain, természeti, társadalmi és környezeti következményein, keresik a tapasztalható tények közötti összefüggéseket. </w:t>
      </w:r>
    </w:p>
    <w:p w14:paraId="7687A139" w14:textId="77777777" w:rsidR="00284327" w:rsidRPr="00284327" w:rsidRDefault="00284327" w:rsidP="00284327">
      <w:pPr>
        <w:rPr>
          <w:rFonts w:asciiTheme="majorHAnsi" w:hAnsiTheme="majorHAnsi" w:cstheme="majorHAnsi"/>
          <w:b/>
          <w:color w:val="548DD4" w:themeColor="text2" w:themeTint="99"/>
          <w:sz w:val="22"/>
          <w:szCs w:val="22"/>
        </w:rPr>
      </w:pPr>
    </w:p>
    <w:p w14:paraId="0322A93F" w14:textId="77777777" w:rsidR="00284327" w:rsidRDefault="00284327" w:rsidP="00284327">
      <w:p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verseny alapvetően az iskolai földrajz tananyagra épül. Az általános iskolásoknak a 7. és a 8. osztályos tananyaggal, a középiskolásoknak a 9. és a 10. osztályos tananyaggal kapcsolatos feladatokat kell megoldaniuk. </w:t>
      </w:r>
    </w:p>
    <w:p w14:paraId="2BC5E7F2" w14:textId="5829520D" w:rsidR="00284327" w:rsidRPr="00284327" w:rsidRDefault="00284327" w:rsidP="008B0A1E">
      <w:p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verseny </w:t>
      </w:r>
      <w:r w:rsidRPr="00284327">
        <w:rPr>
          <w:rFonts w:asciiTheme="majorHAnsi" w:hAnsiTheme="majorHAnsi" w:cstheme="majorHAnsi"/>
          <w:b/>
          <w:sz w:val="22"/>
          <w:szCs w:val="22"/>
        </w:rPr>
        <w:t>témaköre</w:t>
      </w:r>
      <w:r w:rsidRPr="00284327">
        <w:rPr>
          <w:rFonts w:asciiTheme="majorHAnsi" w:hAnsiTheme="majorHAnsi" w:cstheme="majorHAnsi"/>
          <w:sz w:val="22"/>
          <w:szCs w:val="22"/>
        </w:rPr>
        <w:t xml:space="preserve"> 2019. tavaszi félévében általános iskolában és középiskolában egyaránt: a </w:t>
      </w:r>
      <w:r w:rsidRPr="00284327">
        <w:rPr>
          <w:rFonts w:asciiTheme="majorHAnsi" w:hAnsiTheme="majorHAnsi" w:cstheme="majorHAnsi"/>
          <w:b/>
          <w:sz w:val="22"/>
          <w:szCs w:val="22"/>
        </w:rPr>
        <w:t>földrajzi övezetesség</w:t>
      </w:r>
      <w:r w:rsidRPr="00284327">
        <w:rPr>
          <w:rFonts w:asciiTheme="majorHAnsi" w:hAnsiTheme="majorHAnsi" w:cstheme="majorHAnsi"/>
          <w:sz w:val="22"/>
          <w:szCs w:val="22"/>
        </w:rPr>
        <w:t>.</w:t>
      </w:r>
    </w:p>
    <w:p w14:paraId="625FFAAA" w14:textId="54357E84" w:rsidR="00284327" w:rsidRPr="00284327" w:rsidRDefault="00284327" w:rsidP="00284327">
      <w:p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tanulók felkészüléséhez az EKE-Oktatáskutató és Fejlesztő Intézet </w:t>
      </w:r>
      <w:r w:rsidRPr="00284327">
        <w:rPr>
          <w:rFonts w:asciiTheme="majorHAnsi" w:hAnsiTheme="majorHAnsi" w:cstheme="majorHAnsi"/>
          <w:b/>
          <w:sz w:val="22"/>
          <w:szCs w:val="22"/>
        </w:rPr>
        <w:t>újgenerációs</w:t>
      </w:r>
      <w:r w:rsidRPr="00284327">
        <w:rPr>
          <w:rFonts w:asciiTheme="majorHAnsi" w:hAnsiTheme="majorHAnsi" w:cstheme="majorHAnsi"/>
          <w:sz w:val="22"/>
          <w:szCs w:val="22"/>
        </w:rPr>
        <w:t xml:space="preserve"> </w:t>
      </w:r>
      <w:r w:rsidRPr="00284327">
        <w:rPr>
          <w:rFonts w:asciiTheme="majorHAnsi" w:hAnsiTheme="majorHAnsi" w:cstheme="majorHAnsi"/>
          <w:b/>
          <w:sz w:val="22"/>
          <w:szCs w:val="22"/>
        </w:rPr>
        <w:t>földrajztankönyveit</w:t>
      </w:r>
      <w:r w:rsidRPr="00284327">
        <w:rPr>
          <w:rFonts w:asciiTheme="majorHAnsi" w:hAnsiTheme="majorHAnsi" w:cstheme="majorHAnsi"/>
          <w:sz w:val="22"/>
          <w:szCs w:val="22"/>
        </w:rPr>
        <w:t xml:space="preserve"> ajánljuk, mert ezek mindenki számára elérhetőek az interneten (</w:t>
      </w:r>
      <w:hyperlink r:id="rId6" w:history="1">
        <w:r w:rsidRPr="00284327">
          <w:rPr>
            <w:rStyle w:val="Hiperhivatkozs"/>
            <w:rFonts w:asciiTheme="majorHAnsi" w:hAnsiTheme="majorHAnsi" w:cstheme="majorHAnsi"/>
            <w:sz w:val="22"/>
            <w:szCs w:val="22"/>
          </w:rPr>
          <w:t>http://tankonyvkatalogus.hu</w:t>
        </w:r>
      </w:hyperlink>
      <w:r w:rsidRPr="00284327">
        <w:rPr>
          <w:rFonts w:asciiTheme="majorHAnsi" w:hAnsiTheme="majorHAnsi" w:cstheme="majorHAnsi"/>
          <w:sz w:val="22"/>
          <w:szCs w:val="22"/>
        </w:rPr>
        <w:t>).</w:t>
      </w:r>
    </w:p>
    <w:p w14:paraId="77CDFD21" w14:textId="77777777" w:rsidR="00284327" w:rsidRPr="00284327" w:rsidRDefault="00284327" w:rsidP="00284327">
      <w:pPr>
        <w:rPr>
          <w:rFonts w:asciiTheme="majorHAnsi" w:hAnsiTheme="majorHAnsi" w:cstheme="majorHAnsi"/>
          <w:sz w:val="22"/>
          <w:szCs w:val="22"/>
        </w:rPr>
      </w:pPr>
    </w:p>
    <w:p w14:paraId="633768BC" w14:textId="61C3EC13" w:rsidR="00284327" w:rsidRPr="00284327" w:rsidRDefault="00284327" w:rsidP="00284327">
      <w:pPr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verseny háromfordulós. </w:t>
      </w:r>
    </w:p>
    <w:p w14:paraId="52B62CF9" w14:textId="21FFED8C" w:rsidR="00284327" w:rsidRPr="00284327" w:rsidRDefault="00284327" w:rsidP="00284327">
      <w:p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Az 1. és a 2. forduló (elődöntők) </w:t>
      </w:r>
      <w:r w:rsidRPr="00284327">
        <w:rPr>
          <w:rFonts w:asciiTheme="majorHAnsi" w:hAnsiTheme="majorHAnsi" w:cstheme="majorHAnsi"/>
          <w:b/>
          <w:sz w:val="22"/>
          <w:szCs w:val="22"/>
        </w:rPr>
        <w:t>online</w:t>
      </w:r>
      <w:r w:rsidRPr="00284327">
        <w:rPr>
          <w:rFonts w:asciiTheme="majorHAnsi" w:hAnsiTheme="majorHAnsi" w:cstheme="majorHAnsi"/>
          <w:sz w:val="22"/>
          <w:szCs w:val="22"/>
        </w:rPr>
        <w:t xml:space="preserve"> rendszerűek, a Socrative (</w:t>
      </w:r>
      <w:hyperlink r:id="rId7" w:history="1">
        <w:r w:rsidRPr="00284327">
          <w:rPr>
            <w:rStyle w:val="Hiperhivatkozs"/>
            <w:rFonts w:asciiTheme="majorHAnsi" w:hAnsiTheme="majorHAnsi" w:cstheme="majorHAnsi"/>
            <w:sz w:val="22"/>
            <w:szCs w:val="22"/>
          </w:rPr>
          <w:t>https://socrative.com</w:t>
        </w:r>
      </w:hyperlink>
      <w:r w:rsidRPr="00284327">
        <w:rPr>
          <w:rFonts w:asciiTheme="majorHAnsi" w:hAnsiTheme="majorHAnsi" w:cstheme="majorHAnsi"/>
          <w:sz w:val="22"/>
          <w:szCs w:val="22"/>
        </w:rPr>
        <w:t xml:space="preserve">) alkalmazás használatával történik. Ennek során a tanulók </w:t>
      </w:r>
      <w:proofErr w:type="spellStart"/>
      <w:r w:rsidRPr="00284327">
        <w:rPr>
          <w:rFonts w:asciiTheme="majorHAnsi" w:hAnsiTheme="majorHAnsi" w:cstheme="majorHAnsi"/>
          <w:sz w:val="22"/>
          <w:szCs w:val="22"/>
        </w:rPr>
        <w:t>szabadidejükben</w:t>
      </w:r>
      <w:proofErr w:type="spellEnd"/>
      <w:r w:rsidRPr="00284327">
        <w:rPr>
          <w:rFonts w:asciiTheme="majorHAnsi" w:hAnsiTheme="majorHAnsi" w:cstheme="majorHAnsi"/>
          <w:sz w:val="22"/>
          <w:szCs w:val="22"/>
        </w:rPr>
        <w:t xml:space="preserve"> oldják meg a tesztfeladatokat egy adott időtartamon belül</w:t>
      </w:r>
      <w:r>
        <w:rPr>
          <w:rFonts w:asciiTheme="majorHAnsi" w:hAnsiTheme="majorHAnsi" w:cstheme="majorHAnsi"/>
          <w:sz w:val="22"/>
          <w:szCs w:val="22"/>
        </w:rPr>
        <w:t>, és a megoldásokhoz bármely segédeszközt használhatnak.</w:t>
      </w:r>
    </w:p>
    <w:p w14:paraId="12A0CA08" w14:textId="504C4D44" w:rsidR="00284327" w:rsidRPr="00284327" w:rsidRDefault="00284327" w:rsidP="00284327">
      <w:pPr>
        <w:pStyle w:val="Listaszerbekezds"/>
        <w:numPr>
          <w:ilvl w:val="0"/>
          <w:numId w:val="20"/>
        </w:numPr>
        <w:rPr>
          <w:rFonts w:asciiTheme="majorHAnsi" w:hAnsiTheme="majorHAnsi" w:cstheme="majorHAnsi"/>
          <w:b/>
          <w:sz w:val="22"/>
          <w:szCs w:val="22"/>
        </w:rPr>
      </w:pPr>
      <w:r w:rsidRPr="00284327">
        <w:rPr>
          <w:rFonts w:asciiTheme="majorHAnsi" w:hAnsiTheme="majorHAnsi" w:cstheme="majorHAnsi"/>
          <w:b/>
          <w:sz w:val="22"/>
          <w:szCs w:val="22"/>
        </w:rPr>
        <w:t>forduló: 2019. február 22–24.</w:t>
      </w:r>
    </w:p>
    <w:p w14:paraId="4A6EDFBE" w14:textId="47492C51" w:rsidR="00284327" w:rsidRPr="008B0A1E" w:rsidRDefault="00284327" w:rsidP="00284327">
      <w:pPr>
        <w:pStyle w:val="Listaszerbekezds"/>
        <w:numPr>
          <w:ilvl w:val="0"/>
          <w:numId w:val="20"/>
        </w:numPr>
        <w:rPr>
          <w:rFonts w:asciiTheme="majorHAnsi" w:hAnsiTheme="majorHAnsi" w:cstheme="majorHAnsi"/>
          <w:b/>
          <w:sz w:val="22"/>
          <w:szCs w:val="22"/>
        </w:rPr>
      </w:pPr>
      <w:r w:rsidRPr="00284327">
        <w:rPr>
          <w:rFonts w:asciiTheme="majorHAnsi" w:hAnsiTheme="majorHAnsi" w:cstheme="majorHAnsi"/>
          <w:b/>
          <w:sz w:val="22"/>
          <w:szCs w:val="22"/>
        </w:rPr>
        <w:t>forduló: 2019. április 5–7.</w:t>
      </w:r>
    </w:p>
    <w:p w14:paraId="58E891A8" w14:textId="77777777" w:rsidR="00284327" w:rsidRDefault="00284327" w:rsidP="00284327">
      <w:pPr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döntőre a legjobb teljesítményeket elért tanulókat hívjuk meg az ELTE-re.  </w:t>
      </w:r>
    </w:p>
    <w:p w14:paraId="3C9CA8A0" w14:textId="610AADFA" w:rsidR="00284327" w:rsidRPr="00284327" w:rsidRDefault="00284327" w:rsidP="00284327">
      <w:pPr>
        <w:rPr>
          <w:rFonts w:asciiTheme="majorHAnsi" w:hAnsiTheme="majorHAnsi" w:cstheme="majorHAnsi"/>
          <w:b/>
          <w:sz w:val="22"/>
          <w:szCs w:val="22"/>
        </w:rPr>
      </w:pPr>
      <w:r w:rsidRPr="00284327">
        <w:rPr>
          <w:rFonts w:asciiTheme="majorHAnsi" w:hAnsiTheme="majorHAnsi" w:cstheme="majorHAnsi"/>
          <w:b/>
          <w:sz w:val="22"/>
          <w:szCs w:val="22"/>
        </w:rPr>
        <w:t>A döntő időpontja: 2019. június 1.</w:t>
      </w:r>
      <w:r>
        <w:rPr>
          <w:rFonts w:asciiTheme="majorHAnsi" w:hAnsiTheme="majorHAnsi" w:cstheme="majorHAnsi"/>
          <w:b/>
          <w:sz w:val="22"/>
          <w:szCs w:val="22"/>
        </w:rPr>
        <w:t xml:space="preserve"> szombat</w:t>
      </w:r>
    </w:p>
    <w:p w14:paraId="2958551E" w14:textId="76A89658" w:rsidR="00284327" w:rsidRPr="00284327" w:rsidRDefault="00284327" w:rsidP="00284327">
      <w:pPr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döntő két részből áll: </w:t>
      </w:r>
    </w:p>
    <w:p w14:paraId="34068F9A" w14:textId="0A355A20" w:rsidR="00284327" w:rsidRPr="008B0A1E" w:rsidRDefault="00284327" w:rsidP="008B0A1E">
      <w:pPr>
        <w:pStyle w:val="Listaszerbekezds"/>
        <w:numPr>
          <w:ilvl w:val="0"/>
          <w:numId w:val="2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döntő első részében a tanulók </w:t>
      </w:r>
      <w:r w:rsidRPr="00284327">
        <w:rPr>
          <w:rFonts w:asciiTheme="majorHAnsi" w:hAnsiTheme="majorHAnsi" w:cstheme="majorHAnsi"/>
          <w:b/>
          <w:sz w:val="22"/>
          <w:szCs w:val="22"/>
        </w:rPr>
        <w:t>írásbeli feladatlapot</w:t>
      </w:r>
      <w:r w:rsidRPr="00284327">
        <w:rPr>
          <w:rFonts w:asciiTheme="majorHAnsi" w:hAnsiTheme="majorHAnsi" w:cstheme="majorHAnsi"/>
          <w:sz w:val="22"/>
          <w:szCs w:val="22"/>
        </w:rPr>
        <w:t xml:space="preserve"> oldanak meg, amiben ábrát vagy képet és térképet kell elemezniük tesztszerű feladatokban</w:t>
      </w:r>
      <w:r w:rsidR="008B0A1E">
        <w:rPr>
          <w:rFonts w:asciiTheme="majorHAnsi" w:hAnsiTheme="majorHAnsi" w:cstheme="majorHAnsi"/>
          <w:sz w:val="22"/>
          <w:szCs w:val="22"/>
        </w:rPr>
        <w:t xml:space="preserve"> (</w:t>
      </w:r>
      <w:r w:rsidRPr="008B0A1E">
        <w:rPr>
          <w:rFonts w:asciiTheme="majorHAnsi" w:hAnsiTheme="majorHAnsi" w:cstheme="majorHAnsi"/>
          <w:sz w:val="22"/>
          <w:szCs w:val="22"/>
        </w:rPr>
        <w:t>egyszeres és többszörös választás, igaz-hamis</w:t>
      </w:r>
      <w:r w:rsidR="008B0A1E">
        <w:rPr>
          <w:rFonts w:asciiTheme="majorHAnsi" w:hAnsiTheme="majorHAnsi" w:cstheme="majorHAnsi"/>
          <w:sz w:val="22"/>
          <w:szCs w:val="22"/>
        </w:rPr>
        <w:t xml:space="preserve">, </w:t>
      </w:r>
      <w:r w:rsidRPr="008B0A1E">
        <w:rPr>
          <w:rFonts w:asciiTheme="majorHAnsi" w:hAnsiTheme="majorHAnsi" w:cstheme="majorHAnsi"/>
          <w:sz w:val="22"/>
          <w:szCs w:val="22"/>
        </w:rPr>
        <w:t>fogalomfelismerés; párkeresés;  sorba rendezés; szöveg-, ábra-, kép-, térképértelmezés; érvgyűjtés; indoklás</w:t>
      </w:r>
      <w:r w:rsidR="008B0A1E">
        <w:rPr>
          <w:rFonts w:asciiTheme="majorHAnsi" w:hAnsiTheme="majorHAnsi" w:cstheme="majorHAnsi"/>
          <w:sz w:val="22"/>
          <w:szCs w:val="22"/>
        </w:rPr>
        <w:t>)</w:t>
      </w:r>
      <w:r w:rsidRPr="008B0A1E">
        <w:rPr>
          <w:rFonts w:asciiTheme="majorHAnsi" w:hAnsiTheme="majorHAnsi" w:cstheme="majorHAnsi"/>
          <w:sz w:val="22"/>
          <w:szCs w:val="22"/>
        </w:rPr>
        <w:t>.</w:t>
      </w:r>
    </w:p>
    <w:p w14:paraId="3B724CCC" w14:textId="59D27558" w:rsidR="00284327" w:rsidRDefault="00284327" w:rsidP="00284327">
      <w:pPr>
        <w:pStyle w:val="Listaszerbekezds"/>
        <w:numPr>
          <w:ilvl w:val="0"/>
          <w:numId w:val="2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284327">
        <w:rPr>
          <w:rFonts w:asciiTheme="majorHAnsi" w:hAnsiTheme="majorHAnsi" w:cstheme="majorHAnsi"/>
          <w:sz w:val="22"/>
          <w:szCs w:val="22"/>
        </w:rPr>
        <w:t xml:space="preserve">A döntő második része </w:t>
      </w:r>
      <w:r w:rsidRPr="00284327">
        <w:rPr>
          <w:rFonts w:asciiTheme="majorHAnsi" w:hAnsiTheme="majorHAnsi" w:cstheme="majorHAnsi"/>
          <w:b/>
          <w:sz w:val="22"/>
          <w:szCs w:val="22"/>
        </w:rPr>
        <w:t>szóbeli</w:t>
      </w:r>
      <w:r w:rsidRPr="00284327">
        <w:rPr>
          <w:rFonts w:asciiTheme="majorHAnsi" w:hAnsiTheme="majorHAnsi" w:cstheme="majorHAnsi"/>
          <w:sz w:val="22"/>
          <w:szCs w:val="22"/>
        </w:rPr>
        <w:t xml:space="preserve">, ahol a versenyzők a földrajzi övezetesség témakörével kapcsolatos szabadon választott témáról tartanak rövid előadást </w:t>
      </w:r>
      <w:proofErr w:type="spellStart"/>
      <w:r w:rsidRPr="00284327">
        <w:rPr>
          <w:rFonts w:asciiTheme="majorHAnsi" w:hAnsiTheme="majorHAnsi" w:cstheme="majorHAnsi"/>
          <w:b/>
          <w:sz w:val="22"/>
          <w:szCs w:val="22"/>
        </w:rPr>
        <w:t>pechakucha</w:t>
      </w:r>
      <w:proofErr w:type="spellEnd"/>
      <w:r w:rsidRPr="00284327">
        <w:rPr>
          <w:rFonts w:asciiTheme="majorHAnsi" w:hAnsiTheme="majorHAnsi" w:cstheme="majorHAnsi"/>
          <w:sz w:val="22"/>
          <w:szCs w:val="22"/>
        </w:rPr>
        <w:t xml:space="preserve"> módszerrel. Az előadásra otthon, előzetesen kell felkészülni</w:t>
      </w:r>
      <w:r w:rsidR="008B0A1E">
        <w:rPr>
          <w:rFonts w:asciiTheme="majorHAnsi" w:hAnsiTheme="majorHAnsi" w:cstheme="majorHAnsi"/>
          <w:sz w:val="22"/>
          <w:szCs w:val="22"/>
        </w:rPr>
        <w:t>, a</w:t>
      </w:r>
      <w:r w:rsidRPr="00284327">
        <w:rPr>
          <w:rFonts w:asciiTheme="majorHAnsi" w:hAnsiTheme="majorHAnsi" w:cstheme="majorHAnsi"/>
          <w:sz w:val="22"/>
          <w:szCs w:val="22"/>
        </w:rPr>
        <w:t xml:space="preserve"> választott témával kapcsolatban 10 diaképet kell összeállítani, amelyekről egyenként 20-20 másodpercig beszélhetnek. </w:t>
      </w:r>
    </w:p>
    <w:p w14:paraId="4769A386" w14:textId="01DFCB43" w:rsidR="008B0A1E" w:rsidRDefault="008B0A1E" w:rsidP="0028432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1E20760" w14:textId="1D36D9E6" w:rsidR="008B0A1E" w:rsidRDefault="008B0A1E" w:rsidP="0028432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Versenyszervezők: dr. </w:t>
      </w:r>
      <w:proofErr w:type="spellStart"/>
      <w:r>
        <w:rPr>
          <w:rFonts w:asciiTheme="majorHAnsi" w:hAnsiTheme="majorHAnsi" w:cstheme="majorHAnsi"/>
          <w:sz w:val="22"/>
          <w:szCs w:val="22"/>
        </w:rPr>
        <w:t>Makádi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Mariann és dr. Mari László</w:t>
      </w:r>
    </w:p>
    <w:p w14:paraId="4AFB25F7" w14:textId="5C5202A7" w:rsidR="008B0A1E" w:rsidRPr="00284327" w:rsidRDefault="00CF0BB8" w:rsidP="00284327">
      <w:pPr>
        <w:jc w:val="both"/>
        <w:rPr>
          <w:rFonts w:asciiTheme="majorHAnsi" w:hAnsiTheme="majorHAnsi" w:cstheme="majorHAnsi"/>
          <w:sz w:val="22"/>
          <w:szCs w:val="22"/>
        </w:rPr>
        <w:sectPr w:rsidR="008B0A1E" w:rsidRPr="00284327" w:rsidSect="00284327">
          <w:type w:val="continuous"/>
          <w:pgSz w:w="11906" w:h="16838"/>
          <w:pgMar w:top="1134" w:right="1134" w:bottom="1134" w:left="1134" w:header="284" w:footer="284" w:gutter="0"/>
          <w:cols w:space="708"/>
          <w:docGrid w:linePitch="360"/>
        </w:sectPr>
      </w:pPr>
      <w:r>
        <w:rPr>
          <w:rFonts w:asciiTheme="majorHAnsi" w:hAnsiTheme="majorHAnsi" w:cs="Times New Roman"/>
          <w:b/>
          <w:noProof/>
          <w:sz w:val="22"/>
          <w:szCs w:val="22"/>
          <w:lang w:eastAsia="hu-HU"/>
        </w:rPr>
        <w:drawing>
          <wp:anchor distT="0" distB="0" distL="114300" distR="114300" simplePos="0" relativeHeight="251659264" behindDoc="0" locked="0" layoutInCell="1" allowOverlap="1" wp14:anchorId="684D6D4C" wp14:editId="0D9A6E62">
            <wp:simplePos x="0" y="0"/>
            <wp:positionH relativeFrom="page">
              <wp:posOffset>4865786</wp:posOffset>
            </wp:positionH>
            <wp:positionV relativeFrom="paragraph">
              <wp:posOffset>464820</wp:posOffset>
            </wp:positionV>
            <wp:extent cx="2673350" cy="1847215"/>
            <wp:effectExtent l="0" t="0" r="6350" b="0"/>
            <wp:wrapThrough wrapText="bothSides">
              <wp:wrapPolygon edited="0">
                <wp:start x="0" y="0"/>
                <wp:lineTo x="0" y="21385"/>
                <wp:lineTo x="21549" y="21385"/>
                <wp:lineTo x="2154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A1E">
        <w:rPr>
          <w:rFonts w:asciiTheme="majorHAnsi" w:hAnsiTheme="majorHAnsi" w:cstheme="majorHAnsi"/>
          <w:sz w:val="22"/>
          <w:szCs w:val="22"/>
        </w:rPr>
        <w:t xml:space="preserve">A versenyre </w:t>
      </w:r>
      <w:r w:rsidR="008B0A1E" w:rsidRPr="00CF0BB8">
        <w:rPr>
          <w:rFonts w:asciiTheme="majorHAnsi" w:hAnsiTheme="majorHAnsi" w:cstheme="majorHAnsi"/>
          <w:b/>
          <w:sz w:val="22"/>
          <w:szCs w:val="22"/>
        </w:rPr>
        <w:t>előzetes jelentkezést</w:t>
      </w:r>
      <w:r w:rsidR="008B0A1E">
        <w:rPr>
          <w:rFonts w:asciiTheme="majorHAnsi" w:hAnsiTheme="majorHAnsi" w:cstheme="majorHAnsi"/>
          <w:sz w:val="22"/>
          <w:szCs w:val="22"/>
        </w:rPr>
        <w:t xml:space="preserve"> várunk </w:t>
      </w:r>
      <w:r w:rsidR="008B0A1E" w:rsidRPr="008B0A1E">
        <w:rPr>
          <w:rFonts w:asciiTheme="majorHAnsi" w:hAnsiTheme="majorHAnsi" w:cstheme="majorHAnsi"/>
          <w:b/>
          <w:sz w:val="22"/>
          <w:szCs w:val="22"/>
        </w:rPr>
        <w:t>2019. február  5</w:t>
      </w:r>
      <w:r w:rsidR="008B0A1E">
        <w:rPr>
          <w:rFonts w:asciiTheme="majorHAnsi" w:hAnsiTheme="majorHAnsi" w:cstheme="majorHAnsi"/>
          <w:sz w:val="22"/>
          <w:szCs w:val="22"/>
        </w:rPr>
        <w:t xml:space="preserve">-ig a </w:t>
      </w:r>
      <w:hyperlink r:id="rId9" w:history="1">
        <w:r w:rsidR="008B0A1E" w:rsidRPr="003F1045">
          <w:rPr>
            <w:rStyle w:val="Hiperhivatkozs"/>
            <w:rFonts w:asciiTheme="majorHAnsi" w:hAnsiTheme="majorHAnsi" w:cstheme="majorHAnsi"/>
            <w:sz w:val="22"/>
            <w:szCs w:val="22"/>
          </w:rPr>
          <w:t>makadim@caesar.elte.hu</w:t>
        </w:r>
      </w:hyperlink>
      <w:r w:rsidR="008B0A1E">
        <w:rPr>
          <w:rFonts w:asciiTheme="majorHAnsi" w:hAnsiTheme="majorHAnsi" w:cstheme="majorHAnsi"/>
          <w:sz w:val="22"/>
          <w:szCs w:val="22"/>
        </w:rPr>
        <w:t xml:space="preserve"> címre, az alábbi adatok feltüntetésével:   jelentkező neve,  évfolyama, iskolája, földrajztanára, e-mailcím (ahová az értesítés küldhető).</w:t>
      </w:r>
      <w:bookmarkStart w:id="0" w:name="_GoBack"/>
      <w:bookmarkEnd w:id="0"/>
    </w:p>
    <w:p w14:paraId="7844D806" w14:textId="255BF5ED" w:rsidR="00F32EE6" w:rsidRPr="000762F6" w:rsidRDefault="00F32EE6" w:rsidP="00CF0BB8">
      <w:pPr>
        <w:spacing w:after="120"/>
        <w:jc w:val="both"/>
        <w:rPr>
          <w:rFonts w:asciiTheme="majorHAnsi" w:hAnsiTheme="majorHAnsi" w:cstheme="majorHAnsi"/>
          <w:sz w:val="22"/>
          <w:szCs w:val="22"/>
        </w:rPr>
      </w:pPr>
    </w:p>
    <w:sectPr w:rsidR="00F32EE6" w:rsidRPr="000762F6" w:rsidSect="00287DBB">
      <w:type w:val="continuous"/>
      <w:pgSz w:w="11900" w:h="16840"/>
      <w:pgMar w:top="1134" w:right="1134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D4FBF"/>
    <w:multiLevelType w:val="hybridMultilevel"/>
    <w:tmpl w:val="773471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F0146"/>
    <w:multiLevelType w:val="multilevel"/>
    <w:tmpl w:val="138C69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7141E80"/>
    <w:multiLevelType w:val="hybridMultilevel"/>
    <w:tmpl w:val="71F678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976B0"/>
    <w:multiLevelType w:val="hybridMultilevel"/>
    <w:tmpl w:val="3BAC9F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164061"/>
    <w:multiLevelType w:val="hybridMultilevel"/>
    <w:tmpl w:val="FF20FB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90C9C"/>
    <w:multiLevelType w:val="multilevel"/>
    <w:tmpl w:val="138C69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7CD7CE1"/>
    <w:multiLevelType w:val="hybridMultilevel"/>
    <w:tmpl w:val="333CDDC6"/>
    <w:lvl w:ilvl="0" w:tplc="69B22D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14BCF"/>
    <w:multiLevelType w:val="hybridMultilevel"/>
    <w:tmpl w:val="F86A8C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8C0C5E"/>
    <w:multiLevelType w:val="multilevel"/>
    <w:tmpl w:val="3E84B0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E5507B"/>
    <w:multiLevelType w:val="hybridMultilevel"/>
    <w:tmpl w:val="7B3044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B5CE6"/>
    <w:multiLevelType w:val="hybridMultilevel"/>
    <w:tmpl w:val="58843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7075C"/>
    <w:multiLevelType w:val="hybridMultilevel"/>
    <w:tmpl w:val="E3F0F838"/>
    <w:lvl w:ilvl="0" w:tplc="69B22D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06FCA"/>
    <w:multiLevelType w:val="hybridMultilevel"/>
    <w:tmpl w:val="D376FF7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C91D57"/>
    <w:multiLevelType w:val="hybridMultilevel"/>
    <w:tmpl w:val="7F0EB9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51EEA"/>
    <w:multiLevelType w:val="hybridMultilevel"/>
    <w:tmpl w:val="525A9DE2"/>
    <w:lvl w:ilvl="0" w:tplc="69B22D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D1F6F"/>
    <w:multiLevelType w:val="hybridMultilevel"/>
    <w:tmpl w:val="BFB623EC"/>
    <w:lvl w:ilvl="0" w:tplc="B590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37E01"/>
    <w:multiLevelType w:val="multilevel"/>
    <w:tmpl w:val="32D212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Theme="minorEastAsia" w:cs="Arial Narrow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Theme="minorEastAsia" w:cs="Arial Narrow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Theme="minorEastAsia" w:cs="Arial Narrow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Theme="minorEastAsia" w:cs="Arial Narrow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Theme="minorEastAsia" w:cs="Arial Narrow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Theme="minorEastAsia" w:cs="Arial Narrow" w:hint="default"/>
      </w:rPr>
    </w:lvl>
  </w:abstractNum>
  <w:abstractNum w:abstractNumId="17" w15:restartNumberingAfterBreak="0">
    <w:nsid w:val="7095657E"/>
    <w:multiLevelType w:val="multilevel"/>
    <w:tmpl w:val="BFBAF0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18" w15:restartNumberingAfterBreak="0">
    <w:nsid w:val="70AE0905"/>
    <w:multiLevelType w:val="hybridMultilevel"/>
    <w:tmpl w:val="7E18F2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9D2D79"/>
    <w:multiLevelType w:val="hybridMultilevel"/>
    <w:tmpl w:val="E1CCF34C"/>
    <w:lvl w:ilvl="0" w:tplc="69B22D72">
      <w:start w:val="1"/>
      <w:numFmt w:val="bullet"/>
      <w:lvlText w:val="-"/>
      <w:lvlJc w:val="left"/>
      <w:pPr>
        <w:ind w:left="1494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782A2C83"/>
    <w:multiLevelType w:val="multilevel"/>
    <w:tmpl w:val="376A61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3"/>
  </w:num>
  <w:num w:numId="5">
    <w:abstractNumId w:val="11"/>
  </w:num>
  <w:num w:numId="6">
    <w:abstractNumId w:val="6"/>
  </w:num>
  <w:num w:numId="7">
    <w:abstractNumId w:val="20"/>
  </w:num>
  <w:num w:numId="8">
    <w:abstractNumId w:val="19"/>
  </w:num>
  <w:num w:numId="9">
    <w:abstractNumId w:val="17"/>
  </w:num>
  <w:num w:numId="10">
    <w:abstractNumId w:val="8"/>
  </w:num>
  <w:num w:numId="11">
    <w:abstractNumId w:val="15"/>
  </w:num>
  <w:num w:numId="12">
    <w:abstractNumId w:val="18"/>
  </w:num>
  <w:num w:numId="13">
    <w:abstractNumId w:val="10"/>
  </w:num>
  <w:num w:numId="14">
    <w:abstractNumId w:val="0"/>
  </w:num>
  <w:num w:numId="15">
    <w:abstractNumId w:val="4"/>
  </w:num>
  <w:num w:numId="16">
    <w:abstractNumId w:val="9"/>
  </w:num>
  <w:num w:numId="17">
    <w:abstractNumId w:val="2"/>
  </w:num>
  <w:num w:numId="18">
    <w:abstractNumId w:val="13"/>
  </w:num>
  <w:num w:numId="19">
    <w:abstractNumId w:val="14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DBB"/>
    <w:rsid w:val="000762F6"/>
    <w:rsid w:val="000D754E"/>
    <w:rsid w:val="000E0F74"/>
    <w:rsid w:val="001729ED"/>
    <w:rsid w:val="00272CE1"/>
    <w:rsid w:val="00284327"/>
    <w:rsid w:val="00287DBB"/>
    <w:rsid w:val="00460EE1"/>
    <w:rsid w:val="0051648C"/>
    <w:rsid w:val="005248F8"/>
    <w:rsid w:val="005942AD"/>
    <w:rsid w:val="0085760F"/>
    <w:rsid w:val="00895EB0"/>
    <w:rsid w:val="008B0A1E"/>
    <w:rsid w:val="00B002FA"/>
    <w:rsid w:val="00BA15C7"/>
    <w:rsid w:val="00BB2D97"/>
    <w:rsid w:val="00BF36E5"/>
    <w:rsid w:val="00C03982"/>
    <w:rsid w:val="00CE0340"/>
    <w:rsid w:val="00CF0BB8"/>
    <w:rsid w:val="00D40391"/>
    <w:rsid w:val="00E63F38"/>
    <w:rsid w:val="00F3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95B316"/>
  <w14:defaultImageDpi w14:val="300"/>
  <w15:docId w15:val="{4165CC5B-8273-FF47-83AA-BF12721A7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87DBB"/>
    <w:rPr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F36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_2,Listaszerű bekezdés3,Listaszerﬠbekezd1,Listaszerﬠbekezd11,Listaszerű bekezdés1"/>
    <w:basedOn w:val="Norml"/>
    <w:link w:val="ListaszerbekezdsChar"/>
    <w:uiPriority w:val="34"/>
    <w:qFormat/>
    <w:rsid w:val="00287DBB"/>
    <w:pPr>
      <w:ind w:left="720"/>
      <w:contextualSpacing/>
    </w:pPr>
  </w:style>
  <w:style w:type="paragraph" w:styleId="NormlWeb">
    <w:name w:val="Normal (Web)"/>
    <w:basedOn w:val="Norml"/>
    <w:rsid w:val="00287DBB"/>
    <w:pPr>
      <w:spacing w:before="100" w:beforeAutospacing="1" w:after="119"/>
    </w:pPr>
    <w:rPr>
      <w:rFonts w:ascii="Times New Roman" w:eastAsia="Times New Roman" w:hAnsi="Times New Roman" w:cs="Times New Roman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87DBB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7DBB"/>
    <w:rPr>
      <w:rFonts w:ascii="Lucida Grande CE" w:hAnsi="Lucida Grande CE" w:cs="Lucida Grande CE"/>
      <w:sz w:val="18"/>
      <w:szCs w:val="18"/>
      <w:lang w:val="hu-HU"/>
    </w:rPr>
  </w:style>
  <w:style w:type="character" w:styleId="Hiperhivatkozs">
    <w:name w:val="Hyperlink"/>
    <w:basedOn w:val="Bekezdsalapbettpusa"/>
    <w:uiPriority w:val="99"/>
    <w:unhideWhenUsed/>
    <w:rsid w:val="00287DBB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287DBB"/>
    <w:rPr>
      <w:rFonts w:ascii="Calibri" w:eastAsia="Calibri" w:hAnsi="Calibri" w:cs="Times New Roman"/>
      <w:sz w:val="20"/>
      <w:szCs w:val="20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a_2 Char,Listaszerű bekezdés3 Char,Listaszerﬠbekezd1 Char,Listaszerﬠbekezd11 Char,Listaszerű bekezdés1 Char"/>
    <w:link w:val="Listaszerbekezds"/>
    <w:uiPriority w:val="34"/>
    <w:locked/>
    <w:rsid w:val="00287DBB"/>
    <w:rPr>
      <w:lang w:val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BF36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F36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F36E5"/>
    <w:rPr>
      <w:sz w:val="20"/>
      <w:szCs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F36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F36E5"/>
    <w:rPr>
      <w:b/>
      <w:bCs/>
      <w:sz w:val="20"/>
      <w:szCs w:val="20"/>
      <w:lang w:val="hu-HU"/>
    </w:rPr>
  </w:style>
  <w:style w:type="character" w:customStyle="1" w:styleId="Cmsor2Char">
    <w:name w:val="Címsor 2 Char"/>
    <w:basedOn w:val="Bekezdsalapbettpusa"/>
    <w:link w:val="Cmsor2"/>
    <w:uiPriority w:val="9"/>
    <w:rsid w:val="00BF36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u-HU"/>
    </w:rPr>
  </w:style>
  <w:style w:type="paragraph" w:styleId="Vltozat">
    <w:name w:val="Revision"/>
    <w:hidden/>
    <w:uiPriority w:val="99"/>
    <w:semiHidden/>
    <w:rsid w:val="00BF36E5"/>
    <w:rPr>
      <w:lang w:val="hu-HU"/>
    </w:rPr>
  </w:style>
  <w:style w:type="paragraph" w:styleId="lfej">
    <w:name w:val="header"/>
    <w:basedOn w:val="Norml"/>
    <w:link w:val="lfejChar"/>
    <w:uiPriority w:val="99"/>
    <w:unhideWhenUsed/>
    <w:rsid w:val="00F32EE6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F32EE6"/>
    <w:rPr>
      <w:lang w:val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8B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socrativ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ankonyvkatalogus.h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kadim@caesar.elte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2615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koborc1@t-online.hu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Makádi Mariann</dc:creator>
  <cp:lastModifiedBy>Microsoft Office User</cp:lastModifiedBy>
  <cp:revision>3</cp:revision>
  <cp:lastPrinted>2018-12-01T14:18:00Z</cp:lastPrinted>
  <dcterms:created xsi:type="dcterms:W3CDTF">2018-12-01T14:18:00Z</dcterms:created>
  <dcterms:modified xsi:type="dcterms:W3CDTF">2018-12-01T14:18:00Z</dcterms:modified>
</cp:coreProperties>
</file>